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E1CD4" w14:textId="0EFFE120" w:rsidR="00B05C46" w:rsidRPr="00D46C98" w:rsidRDefault="003C2D6A" w:rsidP="00665356">
      <w:pPr>
        <w:jc w:val="center"/>
        <w:rPr>
          <w:rFonts w:ascii="UD デジタル 教科書体 NK-R" w:eastAsia="UD デジタル 教科書体 NK-R" w:hAnsiTheme="minorEastAsia"/>
          <w:b/>
        </w:rPr>
      </w:pPr>
      <w:r w:rsidRPr="00D46C98">
        <w:rPr>
          <w:rFonts w:ascii="UD デジタル 教科書体 NK-R" w:eastAsia="UD デジタル 教科書体 NK-R" w:hAnsiTheme="minorEastAsia" w:hint="eastAsia"/>
          <w:b/>
        </w:rPr>
        <w:t>令和</w:t>
      </w:r>
      <w:r w:rsidR="00D46C98" w:rsidRPr="00D46C98">
        <w:rPr>
          <w:rFonts w:ascii="UD デジタル 教科書体 NK-R" w:eastAsia="UD デジタル 教科書体 NK-R" w:hAnsiTheme="minorEastAsia" w:hint="eastAsia"/>
          <w:b/>
        </w:rPr>
        <w:t>8</w:t>
      </w:r>
      <w:r w:rsidR="00665356" w:rsidRPr="00D46C98">
        <w:rPr>
          <w:rFonts w:ascii="UD デジタル 教科書体 NK-R" w:eastAsia="UD デジタル 教科書体 NK-R" w:hAnsiTheme="minorEastAsia" w:hint="eastAsia"/>
          <w:b/>
        </w:rPr>
        <w:t>年度東京都立</w:t>
      </w:r>
      <w:r w:rsidR="009D29AE" w:rsidRPr="00D46C98">
        <w:rPr>
          <w:rFonts w:ascii="UD デジタル 教科書体 NK-R" w:eastAsia="UD デジタル 教科書体 NK-R" w:hAnsiTheme="minorEastAsia" w:hint="eastAsia"/>
          <w:b/>
        </w:rPr>
        <w:t>中央ろう学校</w:t>
      </w:r>
      <w:r w:rsidR="00426256" w:rsidRPr="00D46C98">
        <w:rPr>
          <w:rFonts w:ascii="UD デジタル 教科書体 NK-R" w:eastAsia="UD デジタル 教科書体 NK-R" w:hAnsiTheme="minorEastAsia" w:hint="eastAsia"/>
          <w:b/>
        </w:rPr>
        <w:t xml:space="preserve">　高等部シラバス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
        <w:gridCol w:w="511"/>
        <w:gridCol w:w="857"/>
        <w:gridCol w:w="1005"/>
        <w:gridCol w:w="626"/>
        <w:gridCol w:w="1681"/>
        <w:gridCol w:w="1376"/>
        <w:gridCol w:w="851"/>
        <w:gridCol w:w="970"/>
        <w:gridCol w:w="1307"/>
      </w:tblGrid>
      <w:tr w:rsidR="00426256" w:rsidRPr="00D46C98" w14:paraId="09B57D4A" w14:textId="77777777" w:rsidTr="00202E0A">
        <w:tc>
          <w:tcPr>
            <w:tcW w:w="1812" w:type="dxa"/>
            <w:gridSpan w:val="3"/>
            <w:vAlign w:val="center"/>
          </w:tcPr>
          <w:p w14:paraId="6944C5D5" w14:textId="77777777" w:rsidR="00426256" w:rsidRPr="00D46C98" w:rsidRDefault="00426256" w:rsidP="002F54AB">
            <w:pPr>
              <w:spacing w:line="0" w:lineRule="atLeast"/>
              <w:jc w:val="center"/>
              <w:rPr>
                <w:rFonts w:ascii="UD デジタル 教科書体 NK-R" w:eastAsia="UD デジタル 教科書体 NK-R" w:hAnsiTheme="minorEastAsia"/>
              </w:rPr>
            </w:pPr>
            <w:r w:rsidRPr="00D46C98">
              <w:rPr>
                <w:rFonts w:ascii="UD デジタル 教科書体 NK-R" w:eastAsia="UD デジタル 教科書体 NK-R" w:hAnsiTheme="minorEastAsia" w:hint="eastAsia"/>
              </w:rPr>
              <w:t>学　　部</w:t>
            </w:r>
          </w:p>
        </w:tc>
        <w:tc>
          <w:tcPr>
            <w:tcW w:w="3312" w:type="dxa"/>
            <w:gridSpan w:val="3"/>
          </w:tcPr>
          <w:p w14:paraId="0E666DE6" w14:textId="77777777" w:rsidR="00426256" w:rsidRPr="00D46C98" w:rsidRDefault="00426256" w:rsidP="002F54AB">
            <w:pPr>
              <w:spacing w:line="0" w:lineRule="atLeast"/>
              <w:rPr>
                <w:rFonts w:ascii="UD デジタル 教科書体 NK-R" w:eastAsia="UD デジタル 教科書体 NK-R" w:hAnsiTheme="minorEastAsia"/>
              </w:rPr>
            </w:pPr>
            <w:r w:rsidRPr="00D46C98">
              <w:rPr>
                <w:rFonts w:ascii="UD デジタル 教科書体 NK-R" w:eastAsia="UD デジタル 教科書体 NK-R" w:hAnsiTheme="minorEastAsia" w:hint="eastAsia"/>
              </w:rPr>
              <w:t>高等部</w:t>
            </w:r>
          </w:p>
        </w:tc>
        <w:tc>
          <w:tcPr>
            <w:tcW w:w="1376" w:type="dxa"/>
            <w:vAlign w:val="center"/>
          </w:tcPr>
          <w:p w14:paraId="0A92CB27" w14:textId="77777777" w:rsidR="00426256" w:rsidRPr="00D46C98" w:rsidRDefault="00426256" w:rsidP="002F54AB">
            <w:pPr>
              <w:spacing w:line="0" w:lineRule="atLeast"/>
              <w:jc w:val="center"/>
              <w:rPr>
                <w:rFonts w:ascii="UD デジタル 教科書体 NK-R" w:eastAsia="UD デジタル 教科書体 NK-R" w:hAnsiTheme="minorEastAsia"/>
              </w:rPr>
            </w:pPr>
            <w:r w:rsidRPr="00D46C98">
              <w:rPr>
                <w:rFonts w:ascii="UD デジタル 教科書体 NK-R" w:eastAsia="UD デジタル 教科書体 NK-R" w:hAnsiTheme="minorEastAsia" w:hint="eastAsia"/>
              </w:rPr>
              <w:t>学　　年</w:t>
            </w:r>
          </w:p>
        </w:tc>
        <w:tc>
          <w:tcPr>
            <w:tcW w:w="851" w:type="dxa"/>
          </w:tcPr>
          <w:p w14:paraId="3C884C4B" w14:textId="77777777" w:rsidR="00426256" w:rsidRPr="00D46C98" w:rsidRDefault="00315D31" w:rsidP="002F54AB">
            <w:pPr>
              <w:spacing w:line="0" w:lineRule="atLeast"/>
              <w:rPr>
                <w:rFonts w:ascii="UD デジタル 教科書体 NK-R" w:eastAsia="UD デジタル 教科書体 NK-R" w:hAnsiTheme="minorEastAsia"/>
              </w:rPr>
            </w:pPr>
            <w:r w:rsidRPr="00D46C98">
              <w:rPr>
                <w:rFonts w:ascii="UD デジタル 教科書体 NK-R" w:eastAsia="UD デジタル 教科書体 NK-R" w:hAnsiTheme="minorEastAsia" w:hint="eastAsia"/>
              </w:rPr>
              <w:t>５</w:t>
            </w:r>
          </w:p>
        </w:tc>
        <w:tc>
          <w:tcPr>
            <w:tcW w:w="970" w:type="dxa"/>
          </w:tcPr>
          <w:p w14:paraId="53E3AAC4" w14:textId="77777777" w:rsidR="00426256" w:rsidRPr="00D46C98" w:rsidRDefault="00426256" w:rsidP="00426256">
            <w:pPr>
              <w:spacing w:line="0" w:lineRule="atLeast"/>
              <w:rPr>
                <w:rFonts w:ascii="UD デジタル 教科書体 NK-R" w:eastAsia="UD デジタル 教科書体 NK-R" w:hAnsiTheme="minorEastAsia"/>
                <w:sz w:val="20"/>
                <w:szCs w:val="20"/>
              </w:rPr>
            </w:pPr>
            <w:r w:rsidRPr="00D46C98">
              <w:rPr>
                <w:rFonts w:ascii="UD デジタル 教科書体 NK-R" w:eastAsia="UD デジタル 教科書体 NK-R" w:hAnsiTheme="minorEastAsia" w:hint="eastAsia"/>
                <w:sz w:val="20"/>
                <w:szCs w:val="20"/>
              </w:rPr>
              <w:t>単位数</w:t>
            </w:r>
          </w:p>
        </w:tc>
        <w:tc>
          <w:tcPr>
            <w:tcW w:w="1307" w:type="dxa"/>
          </w:tcPr>
          <w:p w14:paraId="601B1304" w14:textId="77777777" w:rsidR="00426256" w:rsidRPr="00D46C98" w:rsidRDefault="00315D31" w:rsidP="00426256">
            <w:pPr>
              <w:spacing w:line="0" w:lineRule="atLeast"/>
              <w:rPr>
                <w:rFonts w:ascii="UD デジタル 教科書体 NK-R" w:eastAsia="UD デジタル 教科書体 NK-R" w:hAnsiTheme="minorEastAsia"/>
              </w:rPr>
            </w:pPr>
            <w:r w:rsidRPr="00D46C98">
              <w:rPr>
                <w:rFonts w:ascii="UD デジタル 教科書体 NK-R" w:eastAsia="UD デジタル 教科書体 NK-R" w:hAnsiTheme="minorEastAsia" w:hint="eastAsia"/>
              </w:rPr>
              <w:t>２</w:t>
            </w:r>
          </w:p>
        </w:tc>
      </w:tr>
      <w:tr w:rsidR="00426256" w:rsidRPr="00D46C98" w14:paraId="0515ADC0" w14:textId="77777777" w:rsidTr="00202E0A">
        <w:trPr>
          <w:trHeight w:val="70"/>
        </w:trPr>
        <w:tc>
          <w:tcPr>
            <w:tcW w:w="1812" w:type="dxa"/>
            <w:gridSpan w:val="3"/>
            <w:vAlign w:val="center"/>
          </w:tcPr>
          <w:p w14:paraId="12942487" w14:textId="77777777" w:rsidR="00426256" w:rsidRPr="00D46C98" w:rsidRDefault="00426256" w:rsidP="002F54AB">
            <w:pPr>
              <w:spacing w:line="0" w:lineRule="atLeast"/>
              <w:jc w:val="center"/>
              <w:rPr>
                <w:rFonts w:ascii="UD デジタル 教科書体 NK-R" w:eastAsia="UD デジタル 教科書体 NK-R" w:hAnsiTheme="minorEastAsia"/>
              </w:rPr>
            </w:pPr>
            <w:r w:rsidRPr="00D46C98">
              <w:rPr>
                <w:rFonts w:ascii="UD デジタル 教科書体 NK-R" w:eastAsia="UD デジタル 教科書体 NK-R" w:hAnsiTheme="minorEastAsia" w:hint="eastAsia"/>
              </w:rPr>
              <w:t>教科</w:t>
            </w:r>
          </w:p>
        </w:tc>
        <w:tc>
          <w:tcPr>
            <w:tcW w:w="3312" w:type="dxa"/>
            <w:gridSpan w:val="3"/>
          </w:tcPr>
          <w:p w14:paraId="5849FBB3" w14:textId="77777777" w:rsidR="00426256" w:rsidRPr="00D46C98" w:rsidRDefault="00315D31" w:rsidP="002F54AB">
            <w:pPr>
              <w:spacing w:line="0" w:lineRule="atLeast"/>
              <w:rPr>
                <w:rFonts w:ascii="UD デジタル 教科書体 NK-R" w:eastAsia="UD デジタル 教科書体 NK-R" w:hAnsiTheme="minorEastAsia"/>
              </w:rPr>
            </w:pPr>
            <w:r w:rsidRPr="00D46C98">
              <w:rPr>
                <w:rFonts w:ascii="UD デジタル 教科書体 NK-R" w:eastAsia="UD デジタル 教科書体 NK-R" w:hAnsiTheme="minorEastAsia" w:hint="eastAsia"/>
              </w:rPr>
              <w:t>国語</w:t>
            </w:r>
          </w:p>
        </w:tc>
        <w:tc>
          <w:tcPr>
            <w:tcW w:w="1376" w:type="dxa"/>
            <w:vMerge w:val="restart"/>
            <w:vAlign w:val="center"/>
          </w:tcPr>
          <w:p w14:paraId="2949E5C2" w14:textId="77777777" w:rsidR="00426256" w:rsidRPr="00D46C98" w:rsidRDefault="00426256" w:rsidP="002F54AB">
            <w:pPr>
              <w:spacing w:line="0" w:lineRule="atLeast"/>
              <w:jc w:val="center"/>
              <w:rPr>
                <w:rFonts w:ascii="UD デジタル 教科書体 NK-R" w:eastAsia="UD デジタル 教科書体 NK-R" w:hAnsiTheme="minorEastAsia"/>
              </w:rPr>
            </w:pPr>
            <w:r w:rsidRPr="00D46C98">
              <w:rPr>
                <w:rFonts w:ascii="UD デジタル 教科書体 NK-R" w:eastAsia="UD デジタル 教科書体 NK-R" w:hAnsiTheme="minorEastAsia" w:hint="eastAsia"/>
              </w:rPr>
              <w:t>グループ名</w:t>
            </w:r>
          </w:p>
        </w:tc>
        <w:tc>
          <w:tcPr>
            <w:tcW w:w="3128" w:type="dxa"/>
            <w:gridSpan w:val="3"/>
            <w:vMerge w:val="restart"/>
          </w:tcPr>
          <w:p w14:paraId="13001441" w14:textId="6EB42B41" w:rsidR="00315D31" w:rsidRPr="00D46C98" w:rsidRDefault="00481A2B" w:rsidP="002F54AB">
            <w:pPr>
              <w:spacing w:line="0" w:lineRule="atLeast"/>
              <w:rPr>
                <w:rFonts w:ascii="UD デジタル 教科書体 NK-R" w:eastAsia="UD デジタル 教科書体 NK-R" w:hAnsiTheme="minorEastAsia"/>
              </w:rPr>
            </w:pPr>
            <w:r w:rsidRPr="00D46C98">
              <w:rPr>
                <w:rFonts w:ascii="UD デジタル 教科書体 NK-R" w:eastAsia="UD デジタル 教科書体 NK-R" w:hAnsiTheme="minorEastAsia" w:hint="eastAsia"/>
              </w:rPr>
              <w:t>SG1グループ</w:t>
            </w:r>
          </w:p>
        </w:tc>
      </w:tr>
      <w:tr w:rsidR="00426256" w:rsidRPr="00D46C98" w14:paraId="38EDE28B" w14:textId="77777777" w:rsidTr="00202E0A">
        <w:trPr>
          <w:trHeight w:val="270"/>
        </w:trPr>
        <w:tc>
          <w:tcPr>
            <w:tcW w:w="1812" w:type="dxa"/>
            <w:gridSpan w:val="3"/>
            <w:vAlign w:val="center"/>
          </w:tcPr>
          <w:p w14:paraId="2BB751B4" w14:textId="77777777" w:rsidR="00426256" w:rsidRPr="00D46C98" w:rsidRDefault="00426256" w:rsidP="002F54AB">
            <w:pPr>
              <w:spacing w:line="0" w:lineRule="atLeast"/>
              <w:jc w:val="center"/>
              <w:rPr>
                <w:rFonts w:ascii="UD デジタル 教科書体 NK-R" w:eastAsia="UD デジタル 教科書体 NK-R" w:hAnsiTheme="minorEastAsia"/>
              </w:rPr>
            </w:pPr>
            <w:r w:rsidRPr="00D46C98">
              <w:rPr>
                <w:rFonts w:ascii="UD デジタル 教科書体 NK-R" w:eastAsia="UD デジタル 教科書体 NK-R" w:hAnsiTheme="minorEastAsia" w:hint="eastAsia"/>
              </w:rPr>
              <w:t>科目等名</w:t>
            </w:r>
          </w:p>
        </w:tc>
        <w:tc>
          <w:tcPr>
            <w:tcW w:w="3312" w:type="dxa"/>
            <w:gridSpan w:val="3"/>
          </w:tcPr>
          <w:p w14:paraId="32C62DA6" w14:textId="77777777" w:rsidR="00426256" w:rsidRPr="00D46C98" w:rsidRDefault="00315D31" w:rsidP="002F54AB">
            <w:pPr>
              <w:spacing w:line="0" w:lineRule="atLeast"/>
              <w:rPr>
                <w:rFonts w:ascii="UD デジタル 教科書体 NK-R" w:eastAsia="UD デジタル 教科書体 NK-R" w:hAnsiTheme="minorEastAsia"/>
              </w:rPr>
            </w:pPr>
            <w:r w:rsidRPr="00D46C98">
              <w:rPr>
                <w:rFonts w:ascii="UD デジタル 教科書体 NK-R" w:eastAsia="UD デジタル 教科書体 NK-R" w:hAnsiTheme="minorEastAsia" w:hint="eastAsia"/>
              </w:rPr>
              <w:t>論理国語</w:t>
            </w:r>
          </w:p>
        </w:tc>
        <w:tc>
          <w:tcPr>
            <w:tcW w:w="1376" w:type="dxa"/>
            <w:vMerge/>
            <w:vAlign w:val="center"/>
          </w:tcPr>
          <w:p w14:paraId="77D2092D" w14:textId="77777777" w:rsidR="00426256" w:rsidRPr="00D46C98" w:rsidRDefault="00426256" w:rsidP="002F54AB">
            <w:pPr>
              <w:spacing w:line="0" w:lineRule="atLeast"/>
              <w:jc w:val="center"/>
              <w:rPr>
                <w:rFonts w:ascii="UD デジタル 教科書体 NK-R" w:eastAsia="UD デジタル 教科書体 NK-R" w:hAnsiTheme="minorEastAsia"/>
              </w:rPr>
            </w:pPr>
          </w:p>
        </w:tc>
        <w:tc>
          <w:tcPr>
            <w:tcW w:w="3128" w:type="dxa"/>
            <w:gridSpan w:val="3"/>
            <w:vMerge/>
          </w:tcPr>
          <w:p w14:paraId="4FB6F550" w14:textId="77777777" w:rsidR="00426256" w:rsidRPr="00D46C98" w:rsidRDefault="00426256" w:rsidP="002F54AB">
            <w:pPr>
              <w:spacing w:line="0" w:lineRule="atLeast"/>
              <w:rPr>
                <w:rFonts w:ascii="UD デジタル 教科書体 NK-R" w:eastAsia="UD デジタル 教科書体 NK-R" w:hAnsiTheme="minorEastAsia"/>
              </w:rPr>
            </w:pPr>
          </w:p>
        </w:tc>
      </w:tr>
      <w:tr w:rsidR="00F41013" w:rsidRPr="00D46C98" w14:paraId="11F6F9B0" w14:textId="77777777" w:rsidTr="00202E0A">
        <w:tc>
          <w:tcPr>
            <w:tcW w:w="1812" w:type="dxa"/>
            <w:gridSpan w:val="3"/>
            <w:vAlign w:val="center"/>
          </w:tcPr>
          <w:p w14:paraId="1918B83A" w14:textId="77777777" w:rsidR="00F41013" w:rsidRPr="00D46C98" w:rsidRDefault="00F41013" w:rsidP="002F54AB">
            <w:pPr>
              <w:spacing w:line="0" w:lineRule="atLeast"/>
              <w:jc w:val="center"/>
              <w:rPr>
                <w:rFonts w:ascii="UD デジタル 教科書体 NK-R" w:eastAsia="UD デジタル 教科書体 NK-R" w:hAnsiTheme="minorEastAsia"/>
              </w:rPr>
            </w:pPr>
            <w:r w:rsidRPr="00D46C98">
              <w:rPr>
                <w:rFonts w:ascii="UD デジタル 教科書体 NK-R" w:eastAsia="UD デジタル 教科書体 NK-R" w:hAnsiTheme="minorEastAsia" w:hint="eastAsia"/>
              </w:rPr>
              <w:t>ねらい</w:t>
            </w:r>
          </w:p>
        </w:tc>
        <w:tc>
          <w:tcPr>
            <w:tcW w:w="7816" w:type="dxa"/>
            <w:gridSpan w:val="7"/>
          </w:tcPr>
          <w:p w14:paraId="2774F8FD" w14:textId="77777777" w:rsidR="00275768" w:rsidRPr="00D46C98" w:rsidRDefault="00F16F36" w:rsidP="00275768">
            <w:pPr>
              <w:spacing w:line="0" w:lineRule="atLeast"/>
              <w:rPr>
                <w:rFonts w:ascii="UD デジタル 教科書体 NK-R" w:eastAsia="UD デジタル 教科書体 NK-R" w:hAnsiTheme="minorEastAsia"/>
                <w:sz w:val="16"/>
                <w:szCs w:val="16"/>
              </w:rPr>
            </w:pPr>
            <w:r w:rsidRPr="00D46C98">
              <w:rPr>
                <w:rFonts w:ascii="UD デジタル 教科書体 NK-R" w:eastAsia="UD デジタル 教科書体 NK-R" w:hAnsiTheme="minorEastAsia" w:hint="eastAsia"/>
                <w:sz w:val="16"/>
                <w:szCs w:val="16"/>
              </w:rPr>
              <w:t>（１）実社会に必要な国語の知識や技能を身に付けるようにする。</w:t>
            </w:r>
          </w:p>
          <w:p w14:paraId="3FCDB864" w14:textId="4C9162DD" w:rsidR="00F16F36" w:rsidRPr="00D46C98" w:rsidRDefault="00F16F36" w:rsidP="00F16F36">
            <w:pPr>
              <w:spacing w:line="0" w:lineRule="atLeast"/>
              <w:ind w:left="530" w:hangingChars="300" w:hanging="530"/>
              <w:rPr>
                <w:rFonts w:ascii="UD デジタル 教科書体 NK-R" w:eastAsia="UD デジタル 教科書体 NK-R" w:hAnsiTheme="minorEastAsia"/>
                <w:sz w:val="16"/>
                <w:szCs w:val="16"/>
              </w:rPr>
            </w:pPr>
            <w:r w:rsidRPr="00D46C98">
              <w:rPr>
                <w:rFonts w:ascii="UD デジタル 教科書体 NK-R" w:eastAsia="UD デジタル 教科書体 NK-R" w:hAnsiTheme="minorEastAsia" w:hint="eastAsia"/>
                <w:sz w:val="16"/>
                <w:szCs w:val="16"/>
              </w:rPr>
              <w:t>（２）論理的、批判的に考える力を伸ばすとともに、創造的に考える力を養い、他者との関わりの中で伝え合う力を高め、自分の思いや考えを広げたり深めたりすることができるようにする。</w:t>
            </w:r>
          </w:p>
          <w:p w14:paraId="5F3867E7" w14:textId="76118705" w:rsidR="00F16F36" w:rsidRPr="00D46C98" w:rsidRDefault="00F16F36" w:rsidP="00F16F36">
            <w:pPr>
              <w:spacing w:line="0" w:lineRule="atLeast"/>
              <w:ind w:left="530" w:hangingChars="300" w:hanging="530"/>
              <w:rPr>
                <w:rFonts w:ascii="UD デジタル 教科書体 NK-R" w:eastAsia="UD デジタル 教科書体 NK-R" w:hAnsiTheme="minorEastAsia"/>
                <w:sz w:val="16"/>
                <w:szCs w:val="16"/>
              </w:rPr>
            </w:pPr>
            <w:r w:rsidRPr="00D46C98">
              <w:rPr>
                <w:rFonts w:ascii="UD デジタル 教科書体 NK-R" w:eastAsia="UD デジタル 教科書体 NK-R" w:hAnsiTheme="minorEastAsia" w:hint="eastAsia"/>
                <w:sz w:val="16"/>
                <w:szCs w:val="16"/>
              </w:rPr>
              <w:t>（３）言葉がもつ価値への認識を深めるとともに、生涯にわたって読書に親しみ自己を向上させ、我が国の言語文化の担い手としての自覚を深め、言葉を通して他者や社会に関わろうとする態度を養う。</w:t>
            </w:r>
          </w:p>
        </w:tc>
      </w:tr>
      <w:tr w:rsidR="00202E0A" w:rsidRPr="00D46C98" w14:paraId="515B5C8E" w14:textId="77777777" w:rsidTr="00202E0A">
        <w:tc>
          <w:tcPr>
            <w:tcW w:w="1812" w:type="dxa"/>
            <w:gridSpan w:val="3"/>
            <w:vAlign w:val="center"/>
          </w:tcPr>
          <w:p w14:paraId="2EBC0A2D" w14:textId="5A24ADBA" w:rsidR="00202E0A" w:rsidRPr="00D46C98" w:rsidRDefault="00202E0A" w:rsidP="00202E0A">
            <w:pPr>
              <w:spacing w:line="0" w:lineRule="atLeast"/>
              <w:rPr>
                <w:rFonts w:ascii="UD デジタル 教科書体 NK-R" w:eastAsia="UD デジタル 教科書体 NK-R" w:hAnsiTheme="minorEastAsia"/>
              </w:rPr>
            </w:pPr>
            <w:r w:rsidRPr="002D7A2E">
              <w:rPr>
                <w:rFonts w:ascii="UD デジタル 教科書体 NK-R" w:eastAsia="UD デジタル 教科書体 NK-R" w:hAnsiTheme="minorEastAsia" w:hint="eastAsia"/>
              </w:rPr>
              <w:t>担当教員</w:t>
            </w:r>
          </w:p>
        </w:tc>
        <w:tc>
          <w:tcPr>
            <w:tcW w:w="7816" w:type="dxa"/>
            <w:gridSpan w:val="7"/>
          </w:tcPr>
          <w:p w14:paraId="7EDF2354" w14:textId="4C29910F" w:rsidR="00202E0A" w:rsidRPr="00D46C98" w:rsidRDefault="00202E0A" w:rsidP="00202E0A">
            <w:pPr>
              <w:spacing w:line="0" w:lineRule="atLeast"/>
              <w:rPr>
                <w:rFonts w:ascii="UD デジタル 教科書体 NK-R" w:eastAsia="UD デジタル 教科書体 NK-R" w:hAnsiTheme="minorEastAsia"/>
                <w:sz w:val="16"/>
                <w:szCs w:val="16"/>
              </w:rPr>
            </w:pPr>
            <w:r>
              <w:rPr>
                <w:rFonts w:ascii="UD デジタル 教科書体 NK-R" w:eastAsia="UD デジタル 教科書体 NK-R" w:hAnsiTheme="minorEastAsia" w:hint="eastAsia"/>
                <w:sz w:val="16"/>
                <w:szCs w:val="16"/>
              </w:rPr>
              <w:t>山沢　葵</w:t>
            </w:r>
          </w:p>
        </w:tc>
      </w:tr>
      <w:tr w:rsidR="00C62553" w:rsidRPr="00D46C98" w14:paraId="67515E9F" w14:textId="77777777" w:rsidTr="00202E0A">
        <w:tc>
          <w:tcPr>
            <w:tcW w:w="1812" w:type="dxa"/>
            <w:gridSpan w:val="3"/>
            <w:vAlign w:val="center"/>
          </w:tcPr>
          <w:p w14:paraId="75A0EC24" w14:textId="77777777" w:rsidR="00C62553" w:rsidRPr="00D46C98" w:rsidRDefault="00C62553" w:rsidP="00435DEC">
            <w:pPr>
              <w:spacing w:line="0" w:lineRule="atLeast"/>
              <w:rPr>
                <w:rFonts w:ascii="UD デジタル 教科書体 NK-R" w:eastAsia="UD デジタル 教科書体 NK-R" w:hAnsiTheme="minorEastAsia"/>
              </w:rPr>
            </w:pPr>
            <w:r w:rsidRPr="00D46C98">
              <w:rPr>
                <w:rFonts w:ascii="UD デジタル 教科書体 NK-R" w:eastAsia="UD デジタル 教科書体 NK-R" w:hAnsiTheme="minorEastAsia" w:hint="eastAsia"/>
              </w:rPr>
              <w:t>年間授業時数</w:t>
            </w:r>
          </w:p>
        </w:tc>
        <w:tc>
          <w:tcPr>
            <w:tcW w:w="7816" w:type="dxa"/>
            <w:gridSpan w:val="7"/>
          </w:tcPr>
          <w:p w14:paraId="399013B8" w14:textId="77777777" w:rsidR="00C62553" w:rsidRPr="00D46C98" w:rsidRDefault="00315D31" w:rsidP="002F54AB">
            <w:pPr>
              <w:spacing w:line="0" w:lineRule="atLeast"/>
              <w:rPr>
                <w:rFonts w:ascii="UD デジタル 教科書体 NK-R" w:eastAsia="UD デジタル 教科書体 NK-R" w:hAnsiTheme="minorEastAsia"/>
                <w:sz w:val="16"/>
                <w:szCs w:val="16"/>
              </w:rPr>
            </w:pPr>
            <w:r w:rsidRPr="00D46C98">
              <w:rPr>
                <w:rFonts w:ascii="UD デジタル 教科書体 NK-R" w:eastAsia="UD デジタル 教科書体 NK-R" w:hAnsiTheme="minorEastAsia" w:hint="eastAsia"/>
                <w:sz w:val="16"/>
                <w:szCs w:val="16"/>
              </w:rPr>
              <w:t>７０時間</w:t>
            </w:r>
          </w:p>
        </w:tc>
      </w:tr>
      <w:tr w:rsidR="00C62553" w:rsidRPr="00D46C98" w14:paraId="72E7539F" w14:textId="77777777" w:rsidTr="00202E0A">
        <w:trPr>
          <w:trHeight w:val="70"/>
        </w:trPr>
        <w:tc>
          <w:tcPr>
            <w:tcW w:w="1812" w:type="dxa"/>
            <w:gridSpan w:val="3"/>
            <w:vAlign w:val="center"/>
          </w:tcPr>
          <w:p w14:paraId="37A7DF5E" w14:textId="77777777" w:rsidR="00C62553" w:rsidRPr="00D46C98" w:rsidRDefault="00C62553" w:rsidP="002F54AB">
            <w:pPr>
              <w:spacing w:line="0" w:lineRule="atLeast"/>
              <w:jc w:val="center"/>
              <w:rPr>
                <w:rFonts w:ascii="UD デジタル 教科書体 NK-R" w:eastAsia="UD デジタル 教科書体 NK-R" w:hAnsiTheme="minorEastAsia"/>
              </w:rPr>
            </w:pPr>
            <w:r w:rsidRPr="00D46C98">
              <w:rPr>
                <w:rFonts w:ascii="UD デジタル 教科書体 NK-R" w:eastAsia="UD デジタル 教科書体 NK-R" w:hAnsiTheme="minorEastAsia" w:hint="eastAsia"/>
              </w:rPr>
              <w:t>使用教科書</w:t>
            </w:r>
          </w:p>
        </w:tc>
        <w:tc>
          <w:tcPr>
            <w:tcW w:w="7816" w:type="dxa"/>
            <w:gridSpan w:val="7"/>
          </w:tcPr>
          <w:p w14:paraId="3E30D850" w14:textId="5E93F404" w:rsidR="009D29AE" w:rsidRPr="00D46C98" w:rsidRDefault="00315D31" w:rsidP="00426256">
            <w:pPr>
              <w:spacing w:line="0" w:lineRule="atLeast"/>
              <w:rPr>
                <w:rFonts w:ascii="UD デジタル 教科書体 NK-R" w:eastAsia="UD デジタル 教科書体 NK-R" w:hAnsiTheme="minorEastAsia"/>
                <w:sz w:val="16"/>
                <w:szCs w:val="16"/>
              </w:rPr>
            </w:pPr>
            <w:r w:rsidRPr="00D46C98">
              <w:rPr>
                <w:rFonts w:ascii="UD デジタル 教科書体 NK-R" w:eastAsia="UD デジタル 教科書体 NK-R" w:hAnsiTheme="minorEastAsia" w:hint="eastAsia"/>
                <w:sz w:val="16"/>
                <w:szCs w:val="16"/>
              </w:rPr>
              <w:t>三省堂</w:t>
            </w:r>
            <w:r w:rsidR="00481A2B" w:rsidRPr="00D46C98">
              <w:rPr>
                <w:rFonts w:ascii="UD デジタル 教科書体 NK-R" w:eastAsia="UD デジタル 教科書体 NK-R" w:hAnsiTheme="minorEastAsia" w:hint="eastAsia"/>
                <w:sz w:val="16"/>
                <w:szCs w:val="16"/>
              </w:rPr>
              <w:t xml:space="preserve">　新</w:t>
            </w:r>
            <w:r w:rsidRPr="00D46C98">
              <w:rPr>
                <w:rFonts w:ascii="UD デジタル 教科書体 NK-R" w:eastAsia="UD デジタル 教科書体 NK-R" w:hAnsiTheme="minorEastAsia" w:hint="eastAsia"/>
                <w:sz w:val="16"/>
                <w:szCs w:val="16"/>
              </w:rPr>
              <w:t>論理国語</w:t>
            </w:r>
          </w:p>
        </w:tc>
      </w:tr>
      <w:tr w:rsidR="009D29AE" w:rsidRPr="00D46C98" w14:paraId="7685DAC1" w14:textId="77777777" w:rsidTr="00202E0A">
        <w:trPr>
          <w:trHeight w:val="108"/>
        </w:trPr>
        <w:tc>
          <w:tcPr>
            <w:tcW w:w="1812" w:type="dxa"/>
            <w:gridSpan w:val="3"/>
            <w:vAlign w:val="center"/>
          </w:tcPr>
          <w:p w14:paraId="2F7FDD72" w14:textId="77777777" w:rsidR="009D29AE" w:rsidRPr="00D46C98" w:rsidRDefault="009D29AE" w:rsidP="002F54AB">
            <w:pPr>
              <w:spacing w:line="0" w:lineRule="atLeast"/>
              <w:jc w:val="center"/>
              <w:rPr>
                <w:rFonts w:ascii="UD デジタル 教科書体 NK-R" w:eastAsia="UD デジタル 教科書体 NK-R" w:hAnsiTheme="minorEastAsia"/>
              </w:rPr>
            </w:pPr>
            <w:r w:rsidRPr="00D46C98">
              <w:rPr>
                <w:rFonts w:ascii="UD デジタル 教科書体 NK-R" w:eastAsia="UD デジタル 教科書体 NK-R" w:hAnsiTheme="minorEastAsia" w:hint="eastAsia"/>
              </w:rPr>
              <w:t>副教材等</w:t>
            </w:r>
          </w:p>
        </w:tc>
        <w:tc>
          <w:tcPr>
            <w:tcW w:w="7816" w:type="dxa"/>
            <w:gridSpan w:val="7"/>
          </w:tcPr>
          <w:p w14:paraId="575F1A6E" w14:textId="4DDB8D1A" w:rsidR="009D29AE" w:rsidRPr="00D46C98" w:rsidRDefault="00315D31" w:rsidP="002F54AB">
            <w:pPr>
              <w:spacing w:line="0" w:lineRule="atLeast"/>
              <w:rPr>
                <w:rFonts w:ascii="UD デジタル 教科書体 NK-R" w:eastAsia="UD デジタル 教科書体 NK-R" w:hAnsiTheme="minorEastAsia"/>
                <w:sz w:val="16"/>
                <w:szCs w:val="16"/>
              </w:rPr>
            </w:pPr>
            <w:r w:rsidRPr="00D46C98">
              <w:rPr>
                <w:rFonts w:ascii="UD デジタル 教科書体 NK-R" w:eastAsia="UD デジタル 教科書体 NK-R" w:hAnsiTheme="minorEastAsia" w:hint="eastAsia"/>
                <w:sz w:val="16"/>
                <w:szCs w:val="16"/>
              </w:rPr>
              <w:t>三省堂　新論理国語学習課題ノート</w:t>
            </w:r>
          </w:p>
        </w:tc>
      </w:tr>
      <w:tr w:rsidR="009D29AE" w:rsidRPr="00D46C98" w14:paraId="37EA6C3F" w14:textId="77777777" w:rsidTr="00202E0A">
        <w:trPr>
          <w:trHeight w:val="350"/>
        </w:trPr>
        <w:tc>
          <w:tcPr>
            <w:tcW w:w="9628" w:type="dxa"/>
            <w:gridSpan w:val="10"/>
            <w:vAlign w:val="center"/>
          </w:tcPr>
          <w:p w14:paraId="0826146E" w14:textId="77777777" w:rsidR="009D29AE" w:rsidRPr="00D46C98" w:rsidRDefault="009D29AE" w:rsidP="002F54AB">
            <w:pPr>
              <w:spacing w:line="0" w:lineRule="atLeast"/>
              <w:jc w:val="center"/>
              <w:rPr>
                <w:rFonts w:ascii="UD デジタル 教科書体 NK-R" w:eastAsia="UD デジタル 教科書体 NK-R" w:hAnsiTheme="minorEastAsia"/>
              </w:rPr>
            </w:pPr>
            <w:r w:rsidRPr="00D46C98">
              <w:rPr>
                <w:rFonts w:ascii="UD デジタル 教科書体 NK-R" w:eastAsia="UD デジタル 教科書体 NK-R" w:hAnsiTheme="minorEastAsia" w:hint="eastAsia"/>
              </w:rPr>
              <w:t>学　習　計　画</w:t>
            </w:r>
          </w:p>
        </w:tc>
      </w:tr>
      <w:tr w:rsidR="009D29AE" w:rsidRPr="00D46C98" w14:paraId="378684BA" w14:textId="77777777" w:rsidTr="00202E0A">
        <w:trPr>
          <w:trHeight w:val="260"/>
        </w:trPr>
        <w:tc>
          <w:tcPr>
            <w:tcW w:w="444" w:type="dxa"/>
            <w:vAlign w:val="center"/>
          </w:tcPr>
          <w:p w14:paraId="37476DC7" w14:textId="77777777" w:rsidR="009D29AE" w:rsidRPr="00D46C98" w:rsidRDefault="009D29AE" w:rsidP="002F54AB">
            <w:pPr>
              <w:spacing w:line="0" w:lineRule="atLeast"/>
              <w:jc w:val="center"/>
              <w:rPr>
                <w:rFonts w:ascii="UD デジタル 教科書体 NK-R" w:eastAsia="UD デジタル 教科書体 NK-R" w:hAnsiTheme="minorEastAsia"/>
              </w:rPr>
            </w:pPr>
            <w:r w:rsidRPr="00D46C98">
              <w:rPr>
                <w:rFonts w:ascii="UD デジタル 教科書体 NK-R" w:eastAsia="UD デジタル 教科書体 NK-R" w:hAnsiTheme="minorEastAsia" w:hint="eastAsia"/>
              </w:rPr>
              <w:t xml:space="preserve">　</w:t>
            </w:r>
          </w:p>
        </w:tc>
        <w:tc>
          <w:tcPr>
            <w:tcW w:w="511" w:type="dxa"/>
            <w:tcBorders>
              <w:bottom w:val="dashSmallGap" w:sz="4" w:space="0" w:color="auto"/>
            </w:tcBorders>
            <w:vAlign w:val="center"/>
          </w:tcPr>
          <w:p w14:paraId="4A4B2A4F" w14:textId="77777777" w:rsidR="009D29AE" w:rsidRPr="00D46C98" w:rsidRDefault="009D29AE" w:rsidP="002F54AB">
            <w:pPr>
              <w:spacing w:line="0" w:lineRule="atLeast"/>
              <w:jc w:val="center"/>
              <w:rPr>
                <w:rFonts w:ascii="UD デジタル 教科書体 NK-R" w:eastAsia="UD デジタル 教科書体 NK-R" w:hAnsiTheme="minorEastAsia"/>
              </w:rPr>
            </w:pPr>
            <w:r w:rsidRPr="00D46C98">
              <w:rPr>
                <w:rFonts w:ascii="UD デジタル 教科書体 NK-R" w:eastAsia="UD デジタル 教科書体 NK-R" w:hAnsiTheme="minorEastAsia" w:hint="eastAsia"/>
              </w:rPr>
              <w:t>月</w:t>
            </w:r>
          </w:p>
        </w:tc>
        <w:tc>
          <w:tcPr>
            <w:tcW w:w="1862" w:type="dxa"/>
            <w:gridSpan w:val="2"/>
            <w:tcBorders>
              <w:bottom w:val="dashSmallGap" w:sz="4" w:space="0" w:color="auto"/>
            </w:tcBorders>
            <w:vAlign w:val="center"/>
          </w:tcPr>
          <w:p w14:paraId="40A2E953" w14:textId="77777777" w:rsidR="009D29AE" w:rsidRPr="00D46C98" w:rsidRDefault="009D29AE" w:rsidP="002F54AB">
            <w:pPr>
              <w:spacing w:line="0" w:lineRule="atLeast"/>
              <w:rPr>
                <w:rFonts w:ascii="UD デジタル 教科書体 NK-R" w:eastAsia="UD デジタル 教科書体 NK-R" w:hAnsiTheme="minorEastAsia"/>
                <w:sz w:val="16"/>
                <w:szCs w:val="16"/>
              </w:rPr>
            </w:pPr>
            <w:r w:rsidRPr="00D46C98">
              <w:rPr>
                <w:rFonts w:ascii="UD デジタル 教科書体 NK-R" w:eastAsia="UD デジタル 教科書体 NK-R" w:hAnsiTheme="minorEastAsia" w:hint="eastAsia"/>
                <w:sz w:val="16"/>
                <w:szCs w:val="16"/>
              </w:rPr>
              <w:t>単元（題材）名</w:t>
            </w:r>
          </w:p>
        </w:tc>
        <w:tc>
          <w:tcPr>
            <w:tcW w:w="626" w:type="dxa"/>
            <w:tcBorders>
              <w:bottom w:val="dashSmallGap" w:sz="4" w:space="0" w:color="auto"/>
            </w:tcBorders>
            <w:vAlign w:val="center"/>
          </w:tcPr>
          <w:p w14:paraId="44DDD9B6" w14:textId="77777777" w:rsidR="002F54AB" w:rsidRPr="00D46C98" w:rsidRDefault="009D29AE" w:rsidP="002F54AB">
            <w:pPr>
              <w:spacing w:line="0" w:lineRule="atLeast"/>
              <w:jc w:val="center"/>
              <w:rPr>
                <w:rFonts w:ascii="UD デジタル 教科書体 NK-R" w:eastAsia="UD デジタル 教科書体 NK-R" w:hAnsiTheme="minorEastAsia"/>
                <w:sz w:val="16"/>
                <w:szCs w:val="16"/>
              </w:rPr>
            </w:pPr>
            <w:r w:rsidRPr="00D46C98">
              <w:rPr>
                <w:rFonts w:ascii="UD デジタル 教科書体 NK-R" w:eastAsia="UD デジタル 教科書体 NK-R" w:hAnsiTheme="minorEastAsia" w:hint="eastAsia"/>
                <w:sz w:val="16"/>
                <w:szCs w:val="16"/>
              </w:rPr>
              <w:t>指導</w:t>
            </w:r>
          </w:p>
          <w:p w14:paraId="0DF5FCAD" w14:textId="77777777" w:rsidR="009D29AE" w:rsidRPr="00D46C98" w:rsidRDefault="009D29AE" w:rsidP="002F54AB">
            <w:pPr>
              <w:spacing w:line="0" w:lineRule="atLeast"/>
              <w:jc w:val="center"/>
              <w:rPr>
                <w:rFonts w:ascii="UD デジタル 教科書体 NK-R" w:eastAsia="UD デジタル 教科書体 NK-R" w:hAnsiTheme="minorEastAsia"/>
                <w:sz w:val="16"/>
                <w:szCs w:val="16"/>
              </w:rPr>
            </w:pPr>
            <w:r w:rsidRPr="00D46C98">
              <w:rPr>
                <w:rFonts w:ascii="UD デジタル 教科書体 NK-R" w:eastAsia="UD デジタル 教科書体 NK-R" w:hAnsiTheme="minorEastAsia" w:hint="eastAsia"/>
                <w:sz w:val="16"/>
                <w:szCs w:val="16"/>
              </w:rPr>
              <w:t>時数</w:t>
            </w:r>
          </w:p>
        </w:tc>
        <w:tc>
          <w:tcPr>
            <w:tcW w:w="4878" w:type="dxa"/>
            <w:gridSpan w:val="4"/>
            <w:tcBorders>
              <w:bottom w:val="dashSmallGap" w:sz="4" w:space="0" w:color="auto"/>
            </w:tcBorders>
            <w:vAlign w:val="center"/>
          </w:tcPr>
          <w:p w14:paraId="30EB3F5B" w14:textId="77777777" w:rsidR="009D29AE" w:rsidRPr="00D46C98" w:rsidRDefault="009D29AE" w:rsidP="002F54AB">
            <w:pPr>
              <w:spacing w:line="0" w:lineRule="atLeast"/>
              <w:jc w:val="center"/>
              <w:rPr>
                <w:rFonts w:ascii="UD デジタル 教科書体 NK-R" w:eastAsia="UD デジタル 教科書体 NK-R" w:hAnsiTheme="minorEastAsia"/>
                <w:sz w:val="16"/>
                <w:szCs w:val="16"/>
              </w:rPr>
            </w:pPr>
            <w:r w:rsidRPr="00D46C98">
              <w:rPr>
                <w:rFonts w:ascii="UD デジタル 教科書体 NK-R" w:eastAsia="UD デジタル 教科書体 NK-R" w:hAnsiTheme="minorEastAsia" w:hint="eastAsia"/>
                <w:sz w:val="16"/>
                <w:szCs w:val="16"/>
              </w:rPr>
              <w:t>主な学習内容、ねらい（評価の観点）</w:t>
            </w:r>
          </w:p>
        </w:tc>
        <w:tc>
          <w:tcPr>
            <w:tcW w:w="1307" w:type="dxa"/>
            <w:vAlign w:val="center"/>
          </w:tcPr>
          <w:p w14:paraId="4BEA5CFA" w14:textId="77777777" w:rsidR="009D29AE" w:rsidRPr="00D46C98" w:rsidRDefault="009D29AE" w:rsidP="002F54AB">
            <w:pPr>
              <w:spacing w:line="0" w:lineRule="atLeast"/>
              <w:jc w:val="center"/>
              <w:rPr>
                <w:rFonts w:ascii="UD デジタル 教科書体 NK-R" w:eastAsia="UD デジタル 教科書体 NK-R" w:hAnsiTheme="minorEastAsia"/>
                <w:sz w:val="16"/>
                <w:szCs w:val="16"/>
              </w:rPr>
            </w:pPr>
            <w:r w:rsidRPr="00D46C98">
              <w:rPr>
                <w:rFonts w:ascii="UD デジタル 教科書体 NK-R" w:eastAsia="UD デジタル 教科書体 NK-R" w:hAnsiTheme="minorEastAsia" w:hint="eastAsia"/>
                <w:sz w:val="16"/>
                <w:szCs w:val="16"/>
              </w:rPr>
              <w:t>指導の工夫</w:t>
            </w:r>
          </w:p>
          <w:p w14:paraId="78FDB144" w14:textId="77777777" w:rsidR="002F54AB" w:rsidRPr="00D46C98" w:rsidRDefault="002F54AB" w:rsidP="002F54AB">
            <w:pPr>
              <w:spacing w:line="0" w:lineRule="atLeast"/>
              <w:jc w:val="center"/>
              <w:rPr>
                <w:rFonts w:ascii="UD デジタル 教科書体 NK-R" w:eastAsia="UD デジタル 教科書体 NK-R" w:hAnsiTheme="minorEastAsia"/>
                <w:sz w:val="16"/>
                <w:szCs w:val="16"/>
              </w:rPr>
            </w:pPr>
            <w:r w:rsidRPr="00D46C98">
              <w:rPr>
                <w:rFonts w:ascii="UD デジタル 教科書体 NK-R" w:eastAsia="UD デジタル 教科書体 NK-R" w:hAnsiTheme="minorEastAsia" w:hint="eastAsia"/>
                <w:sz w:val="16"/>
                <w:szCs w:val="16"/>
              </w:rPr>
              <w:t>配慮事項</w:t>
            </w:r>
          </w:p>
        </w:tc>
      </w:tr>
      <w:tr w:rsidR="00C511EC" w:rsidRPr="00D46C98" w14:paraId="219F5E72" w14:textId="77777777" w:rsidTr="00202E0A">
        <w:trPr>
          <w:trHeight w:val="70"/>
        </w:trPr>
        <w:tc>
          <w:tcPr>
            <w:tcW w:w="444" w:type="dxa"/>
            <w:vMerge w:val="restart"/>
            <w:vAlign w:val="center"/>
          </w:tcPr>
          <w:p w14:paraId="3E9E9356" w14:textId="77777777" w:rsidR="00C511EC" w:rsidRPr="00D46C98" w:rsidRDefault="00C511EC" w:rsidP="00C511EC">
            <w:pPr>
              <w:spacing w:line="0" w:lineRule="atLeast"/>
              <w:rPr>
                <w:rFonts w:ascii="UD デジタル 教科書体 NK-R" w:eastAsia="UD デジタル 教科書体 NK-R" w:hAnsiTheme="minorEastAsia"/>
              </w:rPr>
            </w:pPr>
            <w:r w:rsidRPr="00D46C98">
              <w:rPr>
                <w:rFonts w:ascii="UD デジタル 教科書体 NK-R" w:eastAsia="UD デジタル 教科書体 NK-R" w:hAnsiTheme="minorEastAsia" w:hint="eastAsia"/>
              </w:rPr>
              <w:t>前期</w:t>
            </w:r>
          </w:p>
        </w:tc>
        <w:tc>
          <w:tcPr>
            <w:tcW w:w="511" w:type="dxa"/>
            <w:tcBorders>
              <w:bottom w:val="dashSmallGap" w:sz="4" w:space="0" w:color="auto"/>
            </w:tcBorders>
          </w:tcPr>
          <w:p w14:paraId="648713D2" w14:textId="77777777" w:rsidR="00C511EC" w:rsidRPr="00D46C98" w:rsidRDefault="00C511EC" w:rsidP="00C511EC">
            <w:pPr>
              <w:spacing w:line="0" w:lineRule="atLeast"/>
              <w:rPr>
                <w:rFonts w:ascii="UD デジタル 教科書体 NK-R" w:eastAsia="UD デジタル 教科書体 NK-R" w:hAnsiTheme="minorEastAsia"/>
              </w:rPr>
            </w:pPr>
            <w:r w:rsidRPr="00D46C98">
              <w:rPr>
                <w:rFonts w:ascii="UD デジタル 教科書体 NK-R" w:eastAsia="UD デジタル 教科書体 NK-R" w:hAnsiTheme="minorEastAsia" w:hint="eastAsia"/>
              </w:rPr>
              <w:t>４</w:t>
            </w:r>
          </w:p>
        </w:tc>
        <w:tc>
          <w:tcPr>
            <w:tcW w:w="1862" w:type="dxa"/>
            <w:gridSpan w:val="2"/>
            <w:tcBorders>
              <w:bottom w:val="dashSmallGap" w:sz="4" w:space="0" w:color="auto"/>
            </w:tcBorders>
          </w:tcPr>
          <w:p w14:paraId="648EA016" w14:textId="259995D1" w:rsidR="00C511EC" w:rsidRPr="00D46C98" w:rsidRDefault="00C511EC" w:rsidP="00C511EC">
            <w:pPr>
              <w:spacing w:line="0" w:lineRule="atLeast"/>
              <w:rPr>
                <w:rFonts w:ascii="UD デジタル 教科書体 NK-R" w:eastAsia="UD デジタル 教科書体 NK-R" w:hAnsiTheme="minorEastAsia"/>
                <w:sz w:val="16"/>
                <w:szCs w:val="16"/>
              </w:rPr>
            </w:pPr>
            <w:r w:rsidRPr="00D46C98">
              <w:rPr>
                <w:rFonts w:ascii="UD デジタル 教科書体 NK-R" w:eastAsia="UD デジタル 教科書体 NK-R" w:hAnsiTheme="minorEastAsia" w:hint="eastAsia"/>
                <w:sz w:val="16"/>
                <w:szCs w:val="16"/>
              </w:rPr>
              <w:t>論点を整理するために（若者に友達プレッシャー）</w:t>
            </w:r>
          </w:p>
        </w:tc>
        <w:tc>
          <w:tcPr>
            <w:tcW w:w="626" w:type="dxa"/>
            <w:tcBorders>
              <w:top w:val="single" w:sz="4" w:space="0" w:color="auto"/>
              <w:left w:val="single" w:sz="4" w:space="0" w:color="auto"/>
              <w:bottom w:val="dashSmallGap" w:sz="4" w:space="0" w:color="auto"/>
              <w:right w:val="single" w:sz="4" w:space="0" w:color="auto"/>
            </w:tcBorders>
          </w:tcPr>
          <w:p w14:paraId="4EA05C02" w14:textId="77777777" w:rsidR="00C511EC" w:rsidRPr="00D46C98" w:rsidRDefault="00C511EC" w:rsidP="00C511EC">
            <w:pPr>
              <w:spacing w:line="0" w:lineRule="atLeast"/>
              <w:rPr>
                <w:rFonts w:ascii="UD デジタル 教科書体 NK-R" w:eastAsia="UD デジタル 教科書体 NK-R" w:hAnsiTheme="minorEastAsia"/>
                <w:sz w:val="16"/>
                <w:szCs w:val="16"/>
              </w:rPr>
            </w:pPr>
            <w:r w:rsidRPr="00D46C98">
              <w:rPr>
                <w:rFonts w:ascii="UD デジタル 教科書体 NK-R" w:eastAsia="UD デジタル 教科書体 NK-R" w:hAnsiTheme="minorEastAsia" w:hint="eastAsia"/>
                <w:sz w:val="16"/>
                <w:szCs w:val="16"/>
              </w:rPr>
              <w:t>６</w:t>
            </w:r>
          </w:p>
        </w:tc>
        <w:tc>
          <w:tcPr>
            <w:tcW w:w="4878" w:type="dxa"/>
            <w:gridSpan w:val="4"/>
            <w:tcBorders>
              <w:bottom w:val="dashSmallGap" w:sz="4" w:space="0" w:color="auto"/>
            </w:tcBorders>
          </w:tcPr>
          <w:p w14:paraId="1461E9B0" w14:textId="4CFD43BE" w:rsidR="00C511EC" w:rsidRPr="00D46C98" w:rsidRDefault="00C511EC" w:rsidP="00D46C98">
            <w:pPr>
              <w:spacing w:line="0" w:lineRule="atLeast"/>
              <w:rPr>
                <w:rFonts w:ascii="UD デジタル 教科書体 NK-R" w:eastAsia="UD デジタル 教科書体 NK-R" w:hAnsiTheme="minorEastAsia"/>
                <w:sz w:val="16"/>
                <w:szCs w:val="16"/>
              </w:rPr>
            </w:pPr>
            <w:r w:rsidRPr="00D46C98">
              <w:rPr>
                <w:rFonts w:ascii="UD デジタル 教科書体 NK-R" w:eastAsia="UD デジタル 教科書体 NK-R" w:hAnsiTheme="minorEastAsia" w:hint="eastAsia"/>
                <w:sz w:val="16"/>
                <w:szCs w:val="16"/>
              </w:rPr>
              <w:t>【学習内容】漢字の読み書き、語句の意味、用法、論点を明確にする、要旨を把握する、内容や構成・論理の展開を捉える、情報を整理し活用する【評価の観点】文章の構成を</w:t>
            </w:r>
            <w:r w:rsidR="00435DEC" w:rsidRPr="00D46C98">
              <w:rPr>
                <w:rFonts w:ascii="UD デジタル 教科書体 NK-R" w:eastAsia="UD デジタル 教科書体 NK-R" w:hAnsiTheme="minorEastAsia" w:hint="eastAsia"/>
                <w:sz w:val="16"/>
                <w:szCs w:val="16"/>
              </w:rPr>
              <w:t>捉えている</w:t>
            </w:r>
            <w:r w:rsidRPr="00D46C98">
              <w:rPr>
                <w:rFonts w:ascii="UD デジタル 教科書体 NK-R" w:eastAsia="UD デジタル 教科書体 NK-R" w:hAnsiTheme="minorEastAsia" w:hint="eastAsia"/>
                <w:sz w:val="16"/>
                <w:szCs w:val="16"/>
              </w:rPr>
              <w:t>。指示語を的確に読み取ることができる。段落ごとの内容を捉えて要約したり、要旨を捉えたりしている。</w:t>
            </w:r>
          </w:p>
        </w:tc>
        <w:tc>
          <w:tcPr>
            <w:tcW w:w="1307" w:type="dxa"/>
            <w:vMerge w:val="restart"/>
          </w:tcPr>
          <w:p w14:paraId="685BB850" w14:textId="77777777" w:rsidR="00C511EC" w:rsidRPr="00D46C98" w:rsidRDefault="00C511EC" w:rsidP="00C511EC">
            <w:pPr>
              <w:spacing w:line="0" w:lineRule="atLeast"/>
              <w:rPr>
                <w:rFonts w:ascii="UD デジタル 教科書体 NK-R" w:eastAsia="UD デジタル 教科書体 NK-R" w:hAnsiTheme="minorEastAsia"/>
                <w:sz w:val="16"/>
                <w:szCs w:val="16"/>
              </w:rPr>
            </w:pPr>
            <w:r w:rsidRPr="00D46C98">
              <w:rPr>
                <w:rFonts w:ascii="UD デジタル 教科書体 NK-R" w:eastAsia="UD デジタル 教科書体 NK-R" w:hAnsiTheme="minorEastAsia" w:hint="eastAsia"/>
                <w:sz w:val="16"/>
                <w:szCs w:val="16"/>
              </w:rPr>
              <w:t>・ＩＣＴ機器を効果的に活用する。</w:t>
            </w:r>
          </w:p>
          <w:p w14:paraId="21BABFC3" w14:textId="77777777" w:rsidR="00C511EC" w:rsidRPr="00D46C98" w:rsidRDefault="00C511EC" w:rsidP="00C511EC">
            <w:pPr>
              <w:spacing w:line="0" w:lineRule="atLeast"/>
              <w:rPr>
                <w:rFonts w:ascii="UD デジタル 教科書体 NK-R" w:eastAsia="UD デジタル 教科書体 NK-R" w:hAnsiTheme="minorEastAsia"/>
                <w:sz w:val="16"/>
                <w:szCs w:val="16"/>
              </w:rPr>
            </w:pPr>
            <w:r w:rsidRPr="00D46C98">
              <w:rPr>
                <w:rFonts w:ascii="UD デジタル 教科書体 NK-R" w:eastAsia="UD デジタル 教科書体 NK-R" w:hAnsiTheme="minorEastAsia" w:hint="eastAsia"/>
                <w:sz w:val="16"/>
                <w:szCs w:val="16"/>
              </w:rPr>
              <w:t>・思考の過程が分かるように板書する。</w:t>
            </w:r>
          </w:p>
          <w:p w14:paraId="145B687F" w14:textId="77777777" w:rsidR="00C511EC" w:rsidRPr="00D46C98" w:rsidRDefault="00C511EC" w:rsidP="00C511EC">
            <w:pPr>
              <w:spacing w:line="0" w:lineRule="atLeast"/>
              <w:rPr>
                <w:rFonts w:ascii="UD デジタル 教科書体 NK-R" w:eastAsia="UD デジタル 教科書体 NK-R" w:hAnsiTheme="minorEastAsia"/>
                <w:sz w:val="16"/>
                <w:szCs w:val="16"/>
              </w:rPr>
            </w:pPr>
            <w:r w:rsidRPr="00D46C98">
              <w:rPr>
                <w:rFonts w:ascii="UD デジタル 教科書体 NK-R" w:eastAsia="UD デジタル 教科書体 NK-R" w:hAnsiTheme="minorEastAsia" w:hint="eastAsia"/>
                <w:sz w:val="16"/>
                <w:szCs w:val="16"/>
              </w:rPr>
              <w:t>・個に応じた指導の充実のために随時ノートを点検する。</w:t>
            </w:r>
          </w:p>
          <w:p w14:paraId="205DB48C" w14:textId="77777777" w:rsidR="00C511EC" w:rsidRPr="00D46C98" w:rsidRDefault="00C511EC" w:rsidP="00C511EC">
            <w:pPr>
              <w:spacing w:line="0" w:lineRule="atLeast"/>
              <w:rPr>
                <w:rFonts w:ascii="UD デジタル 教科書体 NK-R" w:eastAsia="UD デジタル 教科書体 NK-R" w:hAnsiTheme="minorEastAsia"/>
                <w:sz w:val="16"/>
                <w:szCs w:val="16"/>
              </w:rPr>
            </w:pPr>
            <w:r w:rsidRPr="00D46C98">
              <w:rPr>
                <w:rFonts w:ascii="UD デジタル 教科書体 NK-R" w:eastAsia="UD デジタル 教科書体 NK-R" w:hAnsiTheme="minorEastAsia" w:hint="eastAsia"/>
                <w:sz w:val="16"/>
                <w:szCs w:val="16"/>
              </w:rPr>
              <w:t>・生徒同士話し合うことで学びを深められるようにする。</w:t>
            </w:r>
          </w:p>
          <w:p w14:paraId="1AE36B7D" w14:textId="5BF8AA61" w:rsidR="004B7A41" w:rsidRPr="00D46C98" w:rsidRDefault="004B7A41" w:rsidP="00C511EC">
            <w:pPr>
              <w:spacing w:line="0" w:lineRule="atLeast"/>
              <w:rPr>
                <w:rFonts w:ascii="UD デジタル 教科書体 NK-R" w:eastAsia="UD デジタル 教科書体 NK-R" w:hAnsiTheme="minorEastAsia"/>
                <w:sz w:val="16"/>
                <w:szCs w:val="16"/>
              </w:rPr>
            </w:pPr>
            <w:r w:rsidRPr="00D46C98">
              <w:rPr>
                <w:rFonts w:ascii="UD デジタル 教科書体 NK-R" w:eastAsia="UD デジタル 教科書体 NK-R" w:hAnsiTheme="minorEastAsia" w:hint="eastAsia"/>
                <w:sz w:val="16"/>
                <w:szCs w:val="16"/>
              </w:rPr>
              <w:t>・論理的文章の読解のために必要な語を増やす</w:t>
            </w:r>
            <w:r w:rsidR="003F607C" w:rsidRPr="00D46C98">
              <w:rPr>
                <w:rFonts w:ascii="UD デジタル 教科書体 NK-R" w:eastAsia="UD デジタル 教科書体 NK-R" w:hAnsiTheme="minorEastAsia" w:hint="eastAsia"/>
                <w:sz w:val="16"/>
                <w:szCs w:val="16"/>
              </w:rPr>
              <w:t>。学習</w:t>
            </w:r>
            <w:r w:rsidRPr="00D46C98">
              <w:rPr>
                <w:rFonts w:ascii="UD デジタル 教科書体 NK-R" w:eastAsia="UD デジタル 教科書体 NK-R" w:hAnsiTheme="minorEastAsia" w:hint="eastAsia"/>
                <w:sz w:val="16"/>
                <w:szCs w:val="16"/>
              </w:rPr>
              <w:t>に即したテーマで自分の考えを書けるようにする。</w:t>
            </w:r>
          </w:p>
        </w:tc>
      </w:tr>
      <w:tr w:rsidR="00C511EC" w:rsidRPr="00D46C98" w14:paraId="68102A0A" w14:textId="77777777" w:rsidTr="00202E0A">
        <w:trPr>
          <w:trHeight w:val="240"/>
        </w:trPr>
        <w:tc>
          <w:tcPr>
            <w:tcW w:w="444" w:type="dxa"/>
            <w:vMerge/>
            <w:vAlign w:val="center"/>
          </w:tcPr>
          <w:p w14:paraId="79F7128D" w14:textId="77777777" w:rsidR="00C511EC" w:rsidRPr="00D46C98" w:rsidRDefault="00C511EC" w:rsidP="00C511EC">
            <w:pPr>
              <w:spacing w:line="0" w:lineRule="atLeast"/>
              <w:rPr>
                <w:rFonts w:ascii="UD デジタル 教科書体 NK-R" w:eastAsia="UD デジタル 教科書体 NK-R" w:hAnsiTheme="minorEastAsia"/>
              </w:rPr>
            </w:pPr>
          </w:p>
        </w:tc>
        <w:tc>
          <w:tcPr>
            <w:tcW w:w="511" w:type="dxa"/>
          </w:tcPr>
          <w:p w14:paraId="168FB4F2" w14:textId="77777777" w:rsidR="00C511EC" w:rsidRPr="00D46C98" w:rsidRDefault="00C511EC" w:rsidP="00C511EC">
            <w:pPr>
              <w:spacing w:line="0" w:lineRule="atLeast"/>
              <w:rPr>
                <w:rFonts w:ascii="UD デジタル 教科書体 NK-R" w:eastAsia="UD デジタル 教科書体 NK-R" w:hAnsiTheme="minorEastAsia"/>
              </w:rPr>
            </w:pPr>
            <w:r w:rsidRPr="00D46C98">
              <w:rPr>
                <w:rFonts w:ascii="UD デジタル 教科書体 NK-R" w:eastAsia="UD デジタル 教科書体 NK-R" w:hAnsiTheme="minorEastAsia" w:hint="eastAsia"/>
              </w:rPr>
              <w:t>５</w:t>
            </w:r>
          </w:p>
        </w:tc>
        <w:tc>
          <w:tcPr>
            <w:tcW w:w="1862" w:type="dxa"/>
            <w:gridSpan w:val="2"/>
            <w:tcBorders>
              <w:top w:val="dashSmallGap" w:sz="4" w:space="0" w:color="auto"/>
              <w:bottom w:val="dashSmallGap" w:sz="4" w:space="0" w:color="auto"/>
            </w:tcBorders>
          </w:tcPr>
          <w:p w14:paraId="221D55FF" w14:textId="19F87A92" w:rsidR="00C511EC" w:rsidRPr="00D46C98" w:rsidRDefault="00C511EC" w:rsidP="00C511EC">
            <w:pPr>
              <w:spacing w:line="0" w:lineRule="atLeast"/>
              <w:rPr>
                <w:rFonts w:ascii="UD デジタル 教科書体 NK-R" w:eastAsia="UD デジタル 教科書体 NK-R" w:hAnsiTheme="minorEastAsia"/>
                <w:sz w:val="16"/>
                <w:szCs w:val="16"/>
              </w:rPr>
            </w:pPr>
            <w:r w:rsidRPr="00D46C98">
              <w:rPr>
                <w:rFonts w:ascii="UD デジタル 教科書体 NK-R" w:eastAsia="UD デジタル 教科書体 NK-R" w:hAnsiTheme="minorEastAsia" w:hint="eastAsia"/>
                <w:sz w:val="16"/>
                <w:szCs w:val="16"/>
              </w:rPr>
              <w:t>論点を整理するために（自分を捉え直す）</w:t>
            </w:r>
          </w:p>
        </w:tc>
        <w:tc>
          <w:tcPr>
            <w:tcW w:w="626" w:type="dxa"/>
            <w:tcBorders>
              <w:top w:val="dashSmallGap" w:sz="4" w:space="0" w:color="auto"/>
              <w:left w:val="single" w:sz="4" w:space="0" w:color="auto"/>
              <w:bottom w:val="dashSmallGap" w:sz="4" w:space="0" w:color="auto"/>
              <w:right w:val="single" w:sz="4" w:space="0" w:color="auto"/>
            </w:tcBorders>
          </w:tcPr>
          <w:p w14:paraId="5A78E64F" w14:textId="77777777" w:rsidR="00C511EC" w:rsidRPr="00D46C98" w:rsidRDefault="00C511EC" w:rsidP="00C511EC">
            <w:pPr>
              <w:spacing w:line="0" w:lineRule="atLeast"/>
              <w:rPr>
                <w:rFonts w:ascii="UD デジタル 教科書体 NK-R" w:eastAsia="UD デジタル 教科書体 NK-R" w:hAnsiTheme="minorEastAsia"/>
                <w:sz w:val="16"/>
                <w:szCs w:val="16"/>
              </w:rPr>
            </w:pPr>
            <w:r w:rsidRPr="00D46C98">
              <w:rPr>
                <w:rFonts w:ascii="UD デジタル 教科書体 NK-R" w:eastAsia="UD デジタル 教科書体 NK-R" w:hAnsiTheme="minorEastAsia" w:hint="eastAsia"/>
                <w:sz w:val="16"/>
                <w:szCs w:val="16"/>
              </w:rPr>
              <w:t>６</w:t>
            </w:r>
          </w:p>
        </w:tc>
        <w:tc>
          <w:tcPr>
            <w:tcW w:w="4878" w:type="dxa"/>
            <w:gridSpan w:val="4"/>
            <w:tcBorders>
              <w:top w:val="dashSmallGap" w:sz="4" w:space="0" w:color="auto"/>
              <w:bottom w:val="dashSmallGap" w:sz="4" w:space="0" w:color="auto"/>
            </w:tcBorders>
          </w:tcPr>
          <w:p w14:paraId="6B5494C5" w14:textId="2B1CA5E5" w:rsidR="00C511EC" w:rsidRPr="00D46C98" w:rsidRDefault="00C511EC" w:rsidP="00D46C98">
            <w:pPr>
              <w:spacing w:line="0" w:lineRule="atLeast"/>
              <w:rPr>
                <w:rFonts w:ascii="UD デジタル 教科書体 NK-R" w:eastAsia="UD デジタル 教科書体 NK-R" w:hAnsiTheme="minorEastAsia"/>
                <w:sz w:val="16"/>
                <w:szCs w:val="16"/>
              </w:rPr>
            </w:pPr>
            <w:r w:rsidRPr="00D46C98">
              <w:rPr>
                <w:rFonts w:ascii="UD デジタル 教科書体 NK-R" w:eastAsia="UD デジタル 教科書体 NK-R" w:hAnsiTheme="minorEastAsia" w:hint="eastAsia"/>
                <w:sz w:val="16"/>
                <w:szCs w:val="16"/>
              </w:rPr>
              <w:t>【学習内容】漢字の読み書き、語句の意味、用法、論点を明確にする、要旨を把握する、内容や構成・論理の展開を捉える、情報を整理し活用する【評価の観点】文章の構成を</w:t>
            </w:r>
            <w:r w:rsidR="00435DEC" w:rsidRPr="00D46C98">
              <w:rPr>
                <w:rFonts w:ascii="UD デジタル 教科書体 NK-R" w:eastAsia="UD デジタル 教科書体 NK-R" w:hAnsiTheme="minorEastAsia" w:hint="eastAsia"/>
                <w:sz w:val="16"/>
                <w:szCs w:val="16"/>
              </w:rPr>
              <w:t>捉えている</w:t>
            </w:r>
            <w:r w:rsidRPr="00D46C98">
              <w:rPr>
                <w:rFonts w:ascii="UD デジタル 教科書体 NK-R" w:eastAsia="UD デジタル 教科書体 NK-R" w:hAnsiTheme="minorEastAsia" w:hint="eastAsia"/>
                <w:sz w:val="16"/>
                <w:szCs w:val="16"/>
              </w:rPr>
              <w:t>。指示語を的確に読み取ることができる。</w:t>
            </w:r>
            <w:r w:rsidR="00435DEC" w:rsidRPr="00D46C98">
              <w:rPr>
                <w:rFonts w:ascii="UD デジタル 教科書体 NK-R" w:eastAsia="UD デジタル 教科書体 NK-R" w:hAnsiTheme="minorEastAsia" w:hint="eastAsia"/>
                <w:sz w:val="16"/>
                <w:szCs w:val="16"/>
              </w:rPr>
              <w:t>筆者の主張する「分人」について読み取ったことを説明している。</w:t>
            </w:r>
          </w:p>
        </w:tc>
        <w:tc>
          <w:tcPr>
            <w:tcW w:w="1307" w:type="dxa"/>
            <w:vMerge/>
          </w:tcPr>
          <w:p w14:paraId="26DC2F52" w14:textId="77777777" w:rsidR="00C511EC" w:rsidRPr="00D46C98" w:rsidRDefault="00C511EC" w:rsidP="00C511EC">
            <w:pPr>
              <w:spacing w:line="0" w:lineRule="atLeast"/>
              <w:rPr>
                <w:rFonts w:ascii="UD デジタル 教科書体 NK-R" w:eastAsia="UD デジタル 教科書体 NK-R" w:hAnsiTheme="minorEastAsia"/>
                <w:sz w:val="16"/>
                <w:szCs w:val="16"/>
              </w:rPr>
            </w:pPr>
          </w:p>
        </w:tc>
      </w:tr>
      <w:tr w:rsidR="00C511EC" w:rsidRPr="00D46C98" w14:paraId="0B11371E" w14:textId="77777777" w:rsidTr="00202E0A">
        <w:trPr>
          <w:trHeight w:val="1431"/>
        </w:trPr>
        <w:tc>
          <w:tcPr>
            <w:tcW w:w="444" w:type="dxa"/>
            <w:vMerge/>
            <w:tcBorders>
              <w:bottom w:val="single" w:sz="4" w:space="0" w:color="auto"/>
            </w:tcBorders>
            <w:vAlign w:val="center"/>
          </w:tcPr>
          <w:p w14:paraId="4F29A5E3" w14:textId="77777777" w:rsidR="00C511EC" w:rsidRPr="00D46C98" w:rsidRDefault="00C511EC" w:rsidP="00C511EC">
            <w:pPr>
              <w:spacing w:line="0" w:lineRule="atLeast"/>
              <w:rPr>
                <w:rFonts w:ascii="UD デジタル 教科書体 NK-R" w:eastAsia="UD デジタル 教科書体 NK-R" w:hAnsiTheme="minorEastAsia"/>
              </w:rPr>
            </w:pPr>
          </w:p>
        </w:tc>
        <w:tc>
          <w:tcPr>
            <w:tcW w:w="511" w:type="dxa"/>
            <w:tcBorders>
              <w:bottom w:val="dashSmallGap" w:sz="4" w:space="0" w:color="auto"/>
            </w:tcBorders>
          </w:tcPr>
          <w:p w14:paraId="0BCDD0A8" w14:textId="77777777" w:rsidR="00C511EC" w:rsidRPr="00D46C98" w:rsidRDefault="00C511EC" w:rsidP="00C511EC">
            <w:pPr>
              <w:spacing w:line="0" w:lineRule="atLeast"/>
              <w:rPr>
                <w:rFonts w:ascii="UD デジタル 教科書体 NK-R" w:eastAsia="UD デジタル 教科書体 NK-R" w:hAnsiTheme="minorEastAsia"/>
              </w:rPr>
            </w:pPr>
            <w:r w:rsidRPr="00D46C98">
              <w:rPr>
                <w:rFonts w:ascii="UD デジタル 教科書体 NK-R" w:eastAsia="UD デジタル 教科書体 NK-R" w:hAnsiTheme="minorEastAsia" w:hint="eastAsia"/>
              </w:rPr>
              <w:t>６</w:t>
            </w:r>
          </w:p>
        </w:tc>
        <w:tc>
          <w:tcPr>
            <w:tcW w:w="1862" w:type="dxa"/>
            <w:gridSpan w:val="2"/>
            <w:tcBorders>
              <w:top w:val="dashSmallGap" w:sz="4" w:space="0" w:color="auto"/>
              <w:bottom w:val="dashSmallGap" w:sz="4" w:space="0" w:color="auto"/>
            </w:tcBorders>
          </w:tcPr>
          <w:p w14:paraId="0CF7FCED" w14:textId="235882DE" w:rsidR="00C511EC" w:rsidRPr="00D46C98" w:rsidRDefault="00C511EC" w:rsidP="00C511EC">
            <w:pPr>
              <w:spacing w:line="0" w:lineRule="atLeast"/>
              <w:rPr>
                <w:rFonts w:ascii="UD デジタル 教科書体 NK-R" w:eastAsia="UD デジタル 教科書体 NK-R" w:hAnsiTheme="minorEastAsia"/>
                <w:sz w:val="16"/>
                <w:szCs w:val="16"/>
              </w:rPr>
            </w:pPr>
            <w:r w:rsidRPr="00D46C98">
              <w:rPr>
                <w:rFonts w:ascii="UD デジタル 教科書体 NK-R" w:eastAsia="UD デジタル 教科書体 NK-R" w:hAnsiTheme="minorEastAsia" w:hint="eastAsia"/>
                <w:sz w:val="16"/>
                <w:szCs w:val="16"/>
              </w:rPr>
              <w:t>論点を整理するために（他者を理解する）</w:t>
            </w:r>
          </w:p>
          <w:p w14:paraId="4E47A487" w14:textId="77777777" w:rsidR="00C511EC" w:rsidRPr="00D46C98" w:rsidRDefault="003B043E" w:rsidP="00C511EC">
            <w:pPr>
              <w:spacing w:line="0" w:lineRule="atLeast"/>
              <w:rPr>
                <w:rFonts w:ascii="UD デジタル 教科書体 NK-R" w:eastAsia="UD デジタル 教科書体 NK-R" w:hAnsiTheme="minorEastAsia"/>
                <w:sz w:val="16"/>
                <w:szCs w:val="16"/>
              </w:rPr>
            </w:pPr>
            <w:r w:rsidRPr="00D46C98">
              <w:rPr>
                <w:rFonts w:ascii="UD デジタル 教科書体 NK-R" w:eastAsia="UD デジタル 教科書体 NK-R" w:hAnsiTheme="minorEastAsia" w:hint="eastAsia"/>
                <w:sz w:val="16"/>
                <w:szCs w:val="16"/>
              </w:rPr>
              <w:t>●テーマを深めるために（語句の解説）</w:t>
            </w:r>
          </w:p>
          <w:p w14:paraId="71CA72AD" w14:textId="3B75BDA7" w:rsidR="003B043E" w:rsidRPr="00D46C98" w:rsidRDefault="003B043E" w:rsidP="00C511EC">
            <w:pPr>
              <w:spacing w:line="0" w:lineRule="atLeast"/>
              <w:rPr>
                <w:rFonts w:ascii="UD デジタル 教科書体 NK-R" w:eastAsia="UD デジタル 教科書体 NK-R" w:hAnsiTheme="minorEastAsia"/>
                <w:sz w:val="16"/>
                <w:szCs w:val="16"/>
              </w:rPr>
            </w:pPr>
            <w:r w:rsidRPr="00D46C98">
              <w:rPr>
                <w:rFonts w:ascii="UD デジタル 教科書体 NK-R" w:eastAsia="UD デジタル 教科書体 NK-R" w:hAnsiTheme="minorEastAsia" w:hint="eastAsia"/>
                <w:sz w:val="16"/>
                <w:szCs w:val="16"/>
              </w:rPr>
              <w:t>●これまで学習した文章の共通点や</w:t>
            </w:r>
            <w:r w:rsidR="003F607C" w:rsidRPr="00D46C98">
              <w:rPr>
                <w:rFonts w:ascii="UD デジタル 教科書体 NK-R" w:eastAsia="UD デジタル 教科書体 NK-R" w:hAnsiTheme="minorEastAsia" w:hint="eastAsia"/>
                <w:sz w:val="16"/>
                <w:szCs w:val="16"/>
              </w:rPr>
              <w:t>相違点</w:t>
            </w:r>
            <w:r w:rsidRPr="00D46C98">
              <w:rPr>
                <w:rFonts w:ascii="UD デジタル 教科書体 NK-R" w:eastAsia="UD デジタル 教科書体 NK-R" w:hAnsiTheme="minorEastAsia" w:hint="eastAsia"/>
                <w:sz w:val="16"/>
                <w:szCs w:val="16"/>
              </w:rPr>
              <w:t>をまとめる</w:t>
            </w:r>
          </w:p>
        </w:tc>
        <w:tc>
          <w:tcPr>
            <w:tcW w:w="626" w:type="dxa"/>
            <w:tcBorders>
              <w:top w:val="dashSmallGap" w:sz="4" w:space="0" w:color="auto"/>
              <w:left w:val="single" w:sz="4" w:space="0" w:color="auto"/>
              <w:bottom w:val="dashSmallGap" w:sz="4" w:space="0" w:color="auto"/>
              <w:right w:val="single" w:sz="4" w:space="0" w:color="auto"/>
            </w:tcBorders>
          </w:tcPr>
          <w:p w14:paraId="7E9E5925" w14:textId="77777777" w:rsidR="00C511EC" w:rsidRPr="00D46C98" w:rsidRDefault="00C511EC" w:rsidP="00C511EC">
            <w:pPr>
              <w:spacing w:line="0" w:lineRule="atLeast"/>
              <w:rPr>
                <w:rFonts w:ascii="UD デジタル 教科書体 NK-R" w:eastAsia="UD デジタル 教科書体 NK-R" w:hAnsiTheme="minorEastAsia"/>
                <w:sz w:val="16"/>
                <w:szCs w:val="16"/>
              </w:rPr>
            </w:pPr>
            <w:r w:rsidRPr="00D46C98">
              <w:rPr>
                <w:rFonts w:ascii="UD デジタル 教科書体 NK-R" w:eastAsia="UD デジタル 教科書体 NK-R" w:hAnsiTheme="minorEastAsia" w:hint="eastAsia"/>
                <w:sz w:val="16"/>
                <w:szCs w:val="16"/>
              </w:rPr>
              <w:t>７</w:t>
            </w:r>
          </w:p>
        </w:tc>
        <w:tc>
          <w:tcPr>
            <w:tcW w:w="4878" w:type="dxa"/>
            <w:gridSpan w:val="4"/>
            <w:tcBorders>
              <w:top w:val="dashSmallGap" w:sz="4" w:space="0" w:color="auto"/>
              <w:bottom w:val="dashSmallGap" w:sz="4" w:space="0" w:color="auto"/>
            </w:tcBorders>
          </w:tcPr>
          <w:p w14:paraId="7FE9E3BC" w14:textId="096C5236" w:rsidR="003B043E" w:rsidRPr="00D46C98" w:rsidRDefault="00435DEC" w:rsidP="00D46C98">
            <w:pPr>
              <w:spacing w:line="0" w:lineRule="atLeast"/>
              <w:rPr>
                <w:rFonts w:ascii="UD デジタル 教科書体 NK-R" w:eastAsia="UD デジタル 教科書体 NK-R" w:hAnsiTheme="minorEastAsia"/>
                <w:sz w:val="16"/>
                <w:szCs w:val="16"/>
              </w:rPr>
            </w:pPr>
            <w:r w:rsidRPr="00D46C98">
              <w:rPr>
                <w:rFonts w:ascii="UD デジタル 教科書体 NK-R" w:eastAsia="UD デジタル 教科書体 NK-R" w:hAnsiTheme="minorEastAsia" w:hint="eastAsia"/>
                <w:sz w:val="16"/>
                <w:szCs w:val="16"/>
              </w:rPr>
              <w:t>【学習内容】漢字の読み書き、語句の意味、用法、論点を明確にする、要旨を把握する、内容や構成・論理の展開を捉える、情報を整理し活用する【評価の観点】文章の構成を捉えている。指示語を的確に読み取ることができる。筆者が考える「理解」とは何か文章に即して読み取り</w:t>
            </w:r>
            <w:r w:rsidR="003F607C" w:rsidRPr="00D46C98">
              <w:rPr>
                <w:rFonts w:ascii="UD デジタル 教科書体 NK-R" w:eastAsia="UD デジタル 教科書体 NK-R" w:hAnsiTheme="minorEastAsia" w:hint="eastAsia"/>
                <w:sz w:val="16"/>
                <w:szCs w:val="16"/>
              </w:rPr>
              <w:t>、</w:t>
            </w:r>
            <w:r w:rsidRPr="00D46C98">
              <w:rPr>
                <w:rFonts w:ascii="UD デジタル 教科書体 NK-R" w:eastAsia="UD デジタル 教科書体 NK-R" w:hAnsiTheme="minorEastAsia" w:hint="eastAsia"/>
                <w:sz w:val="16"/>
                <w:szCs w:val="16"/>
              </w:rPr>
              <w:t>説明している。</w:t>
            </w:r>
          </w:p>
        </w:tc>
        <w:tc>
          <w:tcPr>
            <w:tcW w:w="1307" w:type="dxa"/>
            <w:vMerge/>
            <w:tcBorders>
              <w:bottom w:val="single" w:sz="4" w:space="0" w:color="auto"/>
            </w:tcBorders>
          </w:tcPr>
          <w:p w14:paraId="4AD290FE" w14:textId="77777777" w:rsidR="00C511EC" w:rsidRPr="00D46C98" w:rsidRDefault="00C511EC" w:rsidP="00C511EC">
            <w:pPr>
              <w:spacing w:line="0" w:lineRule="atLeast"/>
              <w:rPr>
                <w:rFonts w:ascii="UD デジタル 教科書体 NK-R" w:eastAsia="UD デジタル 教科書体 NK-R" w:hAnsiTheme="minorEastAsia"/>
                <w:sz w:val="16"/>
                <w:szCs w:val="16"/>
              </w:rPr>
            </w:pPr>
          </w:p>
        </w:tc>
      </w:tr>
      <w:tr w:rsidR="00435DEC" w:rsidRPr="00D46C98" w14:paraId="3FAFF9D2" w14:textId="77777777" w:rsidTr="00202E0A">
        <w:trPr>
          <w:trHeight w:val="964"/>
        </w:trPr>
        <w:tc>
          <w:tcPr>
            <w:tcW w:w="444" w:type="dxa"/>
            <w:vMerge/>
            <w:vAlign w:val="center"/>
          </w:tcPr>
          <w:p w14:paraId="2E7C4162" w14:textId="77777777" w:rsidR="00435DEC" w:rsidRPr="00D46C98" w:rsidRDefault="00435DEC" w:rsidP="00435DEC">
            <w:pPr>
              <w:spacing w:line="0" w:lineRule="atLeast"/>
              <w:rPr>
                <w:rFonts w:ascii="UD デジタル 教科書体 NK-R" w:eastAsia="UD デジタル 教科書体 NK-R" w:hAnsiTheme="minorEastAsia"/>
              </w:rPr>
            </w:pPr>
          </w:p>
        </w:tc>
        <w:tc>
          <w:tcPr>
            <w:tcW w:w="511" w:type="dxa"/>
            <w:tcBorders>
              <w:top w:val="dashSmallGap" w:sz="4" w:space="0" w:color="auto"/>
              <w:bottom w:val="dashSmallGap" w:sz="4" w:space="0" w:color="auto"/>
            </w:tcBorders>
          </w:tcPr>
          <w:p w14:paraId="6FE50B04" w14:textId="77777777" w:rsidR="00435DEC" w:rsidRPr="00D46C98" w:rsidRDefault="00435DEC" w:rsidP="00435DEC">
            <w:pPr>
              <w:spacing w:line="0" w:lineRule="atLeast"/>
              <w:rPr>
                <w:rFonts w:ascii="UD デジタル 教科書体 NK-R" w:eastAsia="UD デジタル 教科書体 NK-R" w:hAnsiTheme="minorEastAsia"/>
              </w:rPr>
            </w:pPr>
            <w:r w:rsidRPr="00D46C98">
              <w:rPr>
                <w:rFonts w:ascii="UD デジタル 教科書体 NK-R" w:eastAsia="UD デジタル 教科書体 NK-R" w:hAnsiTheme="minorEastAsia" w:hint="eastAsia"/>
              </w:rPr>
              <w:t>７</w:t>
            </w:r>
          </w:p>
        </w:tc>
        <w:tc>
          <w:tcPr>
            <w:tcW w:w="1862" w:type="dxa"/>
            <w:gridSpan w:val="2"/>
            <w:tcBorders>
              <w:top w:val="dashSmallGap" w:sz="4" w:space="0" w:color="auto"/>
              <w:bottom w:val="dashSmallGap" w:sz="4" w:space="0" w:color="auto"/>
            </w:tcBorders>
          </w:tcPr>
          <w:p w14:paraId="00D413C8" w14:textId="08F5B28F" w:rsidR="00435DEC" w:rsidRPr="00D46C98" w:rsidRDefault="00435DEC" w:rsidP="00435DEC">
            <w:pPr>
              <w:spacing w:line="0" w:lineRule="atLeast"/>
              <w:rPr>
                <w:rFonts w:ascii="UD デジタル 教科書体 NK-R" w:eastAsia="UD デジタル 教科書体 NK-R" w:hAnsiTheme="minorEastAsia"/>
                <w:sz w:val="16"/>
                <w:szCs w:val="16"/>
              </w:rPr>
            </w:pPr>
            <w:r w:rsidRPr="00D46C98">
              <w:rPr>
                <w:rFonts w:ascii="UD デジタル 教科書体 NK-R" w:eastAsia="UD デジタル 教科書体 NK-R" w:hAnsiTheme="minorEastAsia" w:hint="eastAsia"/>
                <w:sz w:val="16"/>
                <w:szCs w:val="16"/>
              </w:rPr>
              <w:t>正しく推論するために（一人で爆笑、</w:t>
            </w:r>
          </w:p>
          <w:p w14:paraId="1BC110C1" w14:textId="23D86A15" w:rsidR="003B043E" w:rsidRPr="00D46C98" w:rsidRDefault="003B043E" w:rsidP="00435DEC">
            <w:pPr>
              <w:spacing w:line="0" w:lineRule="atLeast"/>
              <w:rPr>
                <w:rFonts w:ascii="UD デジタル 教科書体 NK-R" w:eastAsia="UD デジタル 教科書体 NK-R" w:hAnsiTheme="minorEastAsia"/>
                <w:sz w:val="16"/>
                <w:szCs w:val="16"/>
              </w:rPr>
            </w:pPr>
            <w:r w:rsidRPr="00D46C98">
              <w:rPr>
                <w:rFonts w:ascii="UD デジタル 教科書体 NK-R" w:eastAsia="UD デジタル 教科書体 NK-R" w:hAnsiTheme="minorEastAsia" w:hint="eastAsia"/>
                <w:sz w:val="16"/>
                <w:szCs w:val="16"/>
              </w:rPr>
              <w:t>●テーマを深めるために（語句の</w:t>
            </w:r>
            <w:r w:rsidR="00D839DF" w:rsidRPr="00D46C98">
              <w:rPr>
                <w:rFonts w:ascii="UD デジタル 教科書体 NK-R" w:eastAsia="UD デジタル 教科書体 NK-R" w:hAnsiTheme="minorEastAsia" w:hint="eastAsia"/>
                <w:sz w:val="16"/>
                <w:szCs w:val="16"/>
              </w:rPr>
              <w:t>解説</w:t>
            </w:r>
            <w:r w:rsidRPr="00D46C98">
              <w:rPr>
                <w:rFonts w:ascii="UD デジタル 教科書体 NK-R" w:eastAsia="UD デジタル 教科書体 NK-R" w:hAnsiTheme="minorEastAsia" w:hint="eastAsia"/>
                <w:sz w:val="16"/>
                <w:szCs w:val="16"/>
              </w:rPr>
              <w:t>）</w:t>
            </w:r>
          </w:p>
          <w:p w14:paraId="40E47E0E" w14:textId="01313090" w:rsidR="00435DEC" w:rsidRPr="00D46C98" w:rsidRDefault="003B043E" w:rsidP="00537CA7">
            <w:pPr>
              <w:spacing w:line="0" w:lineRule="atLeast"/>
              <w:rPr>
                <w:rFonts w:ascii="UD デジタル 教科書体 NK-R" w:eastAsia="UD デジタル 教科書体 NK-R" w:hAnsiTheme="minorEastAsia"/>
                <w:sz w:val="16"/>
                <w:szCs w:val="16"/>
              </w:rPr>
            </w:pPr>
            <w:r w:rsidRPr="00D46C98">
              <w:rPr>
                <w:rFonts w:ascii="UD デジタル 教科書体 NK-R" w:eastAsia="UD デジタル 教科書体 NK-R" w:hAnsiTheme="minorEastAsia" w:hint="eastAsia"/>
                <w:sz w:val="16"/>
                <w:szCs w:val="16"/>
              </w:rPr>
              <w:t>●的確に伝える</w:t>
            </w:r>
          </w:p>
        </w:tc>
        <w:tc>
          <w:tcPr>
            <w:tcW w:w="626" w:type="dxa"/>
            <w:tcBorders>
              <w:top w:val="dashSmallGap" w:sz="4" w:space="0" w:color="auto"/>
              <w:left w:val="single" w:sz="4" w:space="0" w:color="auto"/>
              <w:bottom w:val="dashSmallGap" w:sz="4" w:space="0" w:color="auto"/>
              <w:right w:val="single" w:sz="4" w:space="0" w:color="auto"/>
            </w:tcBorders>
          </w:tcPr>
          <w:p w14:paraId="18C4C49E" w14:textId="77777777" w:rsidR="00435DEC" w:rsidRPr="00D46C98" w:rsidRDefault="00435DEC" w:rsidP="00435DEC">
            <w:pPr>
              <w:spacing w:line="0" w:lineRule="atLeast"/>
              <w:rPr>
                <w:rFonts w:ascii="UD デジタル 教科書体 NK-R" w:eastAsia="UD デジタル 教科書体 NK-R" w:hAnsiTheme="minorEastAsia"/>
                <w:sz w:val="16"/>
                <w:szCs w:val="16"/>
              </w:rPr>
            </w:pPr>
            <w:r w:rsidRPr="00D46C98">
              <w:rPr>
                <w:rFonts w:ascii="UD デジタル 教科書体 NK-R" w:eastAsia="UD デジタル 教科書体 NK-R" w:hAnsiTheme="minorEastAsia" w:hint="eastAsia"/>
                <w:sz w:val="16"/>
                <w:szCs w:val="16"/>
              </w:rPr>
              <w:t>７</w:t>
            </w:r>
          </w:p>
        </w:tc>
        <w:tc>
          <w:tcPr>
            <w:tcW w:w="4878" w:type="dxa"/>
            <w:gridSpan w:val="4"/>
            <w:tcBorders>
              <w:top w:val="dashSmallGap" w:sz="4" w:space="0" w:color="auto"/>
              <w:bottom w:val="dashSmallGap" w:sz="4" w:space="0" w:color="auto"/>
            </w:tcBorders>
          </w:tcPr>
          <w:p w14:paraId="1DD5AAF2" w14:textId="0FD739EB" w:rsidR="00537CA7" w:rsidRPr="00D46C98" w:rsidRDefault="00435DEC" w:rsidP="00D46C98">
            <w:pPr>
              <w:spacing w:line="0" w:lineRule="atLeast"/>
              <w:rPr>
                <w:rFonts w:ascii="UD デジタル 教科書体 NK-R" w:eastAsia="UD デジタル 教科書体 NK-R" w:hAnsiTheme="minorEastAsia"/>
                <w:sz w:val="16"/>
                <w:szCs w:val="16"/>
              </w:rPr>
            </w:pPr>
            <w:r w:rsidRPr="00D46C98">
              <w:rPr>
                <w:rFonts w:ascii="UD デジタル 教科書体 NK-R" w:eastAsia="UD デジタル 教科書体 NK-R" w:hAnsiTheme="minorEastAsia" w:hint="eastAsia"/>
                <w:sz w:val="16"/>
                <w:szCs w:val="16"/>
              </w:rPr>
              <w:t>【学習内容】漢字の読み書き、語句の意味、用法、論点を明確にする、要旨を把握する、内容や構成・論理の展開を捉える、情報を整理し活用する【評価の観点】文章の構成を捉えている。指示語を的確に読み取ることができる。言葉が定着するとはどのようなことかを読み取</w:t>
            </w:r>
            <w:r w:rsidR="003F607C" w:rsidRPr="00D46C98">
              <w:rPr>
                <w:rFonts w:ascii="UD デジタル 教科書体 NK-R" w:eastAsia="UD デジタル 教科書体 NK-R" w:hAnsiTheme="minorEastAsia" w:hint="eastAsia"/>
                <w:sz w:val="16"/>
                <w:szCs w:val="16"/>
              </w:rPr>
              <w:t>り説明している。</w:t>
            </w:r>
          </w:p>
          <w:p w14:paraId="0C55DFDD" w14:textId="063A2F31" w:rsidR="00537CA7" w:rsidRPr="00D46C98" w:rsidRDefault="00537CA7" w:rsidP="00D46C98">
            <w:pPr>
              <w:spacing w:line="0" w:lineRule="atLeast"/>
              <w:rPr>
                <w:rFonts w:ascii="UD デジタル 教科書体 NK-R" w:eastAsia="UD デジタル 教科書体 NK-R" w:hAnsiTheme="minorEastAsia"/>
                <w:sz w:val="16"/>
                <w:szCs w:val="16"/>
              </w:rPr>
            </w:pPr>
          </w:p>
        </w:tc>
        <w:tc>
          <w:tcPr>
            <w:tcW w:w="1307" w:type="dxa"/>
            <w:vMerge/>
          </w:tcPr>
          <w:p w14:paraId="5579E0C0" w14:textId="77777777" w:rsidR="00435DEC" w:rsidRPr="00D46C98" w:rsidRDefault="00435DEC" w:rsidP="00435DEC">
            <w:pPr>
              <w:spacing w:line="0" w:lineRule="atLeast"/>
              <w:rPr>
                <w:rFonts w:ascii="UD デジタル 教科書体 NK-R" w:eastAsia="UD デジタル 教科書体 NK-R" w:hAnsiTheme="minorEastAsia"/>
                <w:sz w:val="16"/>
                <w:szCs w:val="16"/>
              </w:rPr>
            </w:pPr>
          </w:p>
        </w:tc>
      </w:tr>
      <w:tr w:rsidR="00435DEC" w:rsidRPr="00D46C98" w14:paraId="497328AC" w14:textId="77777777" w:rsidTr="00202E0A">
        <w:trPr>
          <w:trHeight w:val="70"/>
        </w:trPr>
        <w:tc>
          <w:tcPr>
            <w:tcW w:w="444" w:type="dxa"/>
            <w:vMerge/>
            <w:vAlign w:val="center"/>
          </w:tcPr>
          <w:p w14:paraId="5D0FBF7C" w14:textId="77777777" w:rsidR="00435DEC" w:rsidRPr="00D46C98" w:rsidRDefault="00435DEC" w:rsidP="00435DEC">
            <w:pPr>
              <w:spacing w:line="0" w:lineRule="atLeast"/>
              <w:rPr>
                <w:rFonts w:ascii="UD デジタル 教科書体 NK-R" w:eastAsia="UD デジタル 教科書体 NK-R" w:hAnsiTheme="minorEastAsia"/>
              </w:rPr>
            </w:pPr>
          </w:p>
        </w:tc>
        <w:tc>
          <w:tcPr>
            <w:tcW w:w="511" w:type="dxa"/>
            <w:tcBorders>
              <w:top w:val="dashSmallGap" w:sz="4" w:space="0" w:color="auto"/>
            </w:tcBorders>
          </w:tcPr>
          <w:p w14:paraId="4031DBDA" w14:textId="77777777" w:rsidR="00435DEC" w:rsidRPr="00D46C98" w:rsidRDefault="00435DEC" w:rsidP="00435DEC">
            <w:pPr>
              <w:spacing w:line="0" w:lineRule="atLeast"/>
              <w:rPr>
                <w:rFonts w:ascii="UD デジタル 教科書体 NK-R" w:eastAsia="UD デジタル 教科書体 NK-R" w:hAnsiTheme="minorEastAsia"/>
              </w:rPr>
            </w:pPr>
            <w:r w:rsidRPr="00D46C98">
              <w:rPr>
                <w:rFonts w:ascii="UD デジタル 教科書体 NK-R" w:eastAsia="UD デジタル 教科書体 NK-R" w:hAnsiTheme="minorEastAsia" w:hint="eastAsia"/>
              </w:rPr>
              <w:t>９</w:t>
            </w:r>
          </w:p>
        </w:tc>
        <w:tc>
          <w:tcPr>
            <w:tcW w:w="1862" w:type="dxa"/>
            <w:gridSpan w:val="2"/>
            <w:tcBorders>
              <w:top w:val="dashSmallGap" w:sz="4" w:space="0" w:color="auto"/>
            </w:tcBorders>
          </w:tcPr>
          <w:p w14:paraId="53CC11EF" w14:textId="207AF752" w:rsidR="00435DEC" w:rsidRPr="00D46C98" w:rsidRDefault="00435DEC" w:rsidP="00435DEC">
            <w:pPr>
              <w:spacing w:line="0" w:lineRule="atLeast"/>
              <w:rPr>
                <w:rFonts w:ascii="UD デジタル 教科書体 NK-R" w:eastAsia="UD デジタル 教科書体 NK-R" w:hAnsiTheme="minorEastAsia"/>
                <w:sz w:val="16"/>
                <w:szCs w:val="16"/>
              </w:rPr>
            </w:pPr>
            <w:r w:rsidRPr="00D46C98">
              <w:rPr>
                <w:rFonts w:ascii="UD デジタル 教科書体 NK-R" w:eastAsia="UD デジタル 教科書体 NK-R" w:hAnsiTheme="minorEastAsia" w:hint="eastAsia"/>
                <w:sz w:val="16"/>
                <w:szCs w:val="16"/>
              </w:rPr>
              <w:t>事例の意味を探るために（それぞれのしっくりくる言葉）</w:t>
            </w:r>
          </w:p>
        </w:tc>
        <w:tc>
          <w:tcPr>
            <w:tcW w:w="626" w:type="dxa"/>
            <w:tcBorders>
              <w:top w:val="dashSmallGap" w:sz="4" w:space="0" w:color="auto"/>
              <w:left w:val="single" w:sz="4" w:space="0" w:color="auto"/>
              <w:bottom w:val="single" w:sz="4" w:space="0" w:color="auto"/>
              <w:right w:val="single" w:sz="4" w:space="0" w:color="auto"/>
            </w:tcBorders>
          </w:tcPr>
          <w:p w14:paraId="56D8F290" w14:textId="77777777" w:rsidR="00435DEC" w:rsidRPr="00D46C98" w:rsidRDefault="00435DEC" w:rsidP="00435DEC">
            <w:pPr>
              <w:spacing w:line="0" w:lineRule="atLeast"/>
              <w:rPr>
                <w:rFonts w:ascii="UD デジタル 教科書体 NK-R" w:eastAsia="UD デジタル 教科書体 NK-R" w:hAnsiTheme="minorEastAsia"/>
                <w:sz w:val="16"/>
                <w:szCs w:val="16"/>
              </w:rPr>
            </w:pPr>
            <w:r w:rsidRPr="00D46C98">
              <w:rPr>
                <w:rFonts w:ascii="UD デジタル 教科書体 NK-R" w:eastAsia="UD デジタル 教科書体 NK-R" w:hAnsiTheme="minorEastAsia" w:hint="eastAsia"/>
                <w:sz w:val="16"/>
                <w:szCs w:val="16"/>
              </w:rPr>
              <w:t>６</w:t>
            </w:r>
          </w:p>
        </w:tc>
        <w:tc>
          <w:tcPr>
            <w:tcW w:w="4878" w:type="dxa"/>
            <w:gridSpan w:val="4"/>
            <w:tcBorders>
              <w:top w:val="dashSmallGap" w:sz="4" w:space="0" w:color="auto"/>
            </w:tcBorders>
          </w:tcPr>
          <w:p w14:paraId="4A08BAB7" w14:textId="596C1815" w:rsidR="00435DEC" w:rsidRPr="00D46C98" w:rsidRDefault="00435DEC" w:rsidP="00D46C98">
            <w:pPr>
              <w:spacing w:line="0" w:lineRule="atLeast"/>
              <w:rPr>
                <w:rFonts w:ascii="UD デジタル 教科書体 NK-R" w:eastAsia="UD デジタル 教科書体 NK-R" w:hAnsiTheme="minorEastAsia"/>
                <w:sz w:val="16"/>
                <w:szCs w:val="16"/>
              </w:rPr>
            </w:pPr>
            <w:r w:rsidRPr="00D46C98">
              <w:rPr>
                <w:rFonts w:ascii="UD デジタル 教科書体 NK-R" w:eastAsia="UD デジタル 教科書体 NK-R" w:hAnsiTheme="minorEastAsia" w:hint="eastAsia"/>
                <w:sz w:val="16"/>
                <w:szCs w:val="16"/>
              </w:rPr>
              <w:t>【学習内容】漢字の読み書き、語句の意味、用法、論点を明確にする、要旨を把握する、内容や構成・論理の展開を捉える、情報を整理し活用する【評価の観点】文章の構成を捉えている。指示語を的確に読み取ることができる。「それぞれの」という言葉がある理由を考察し説明している。</w:t>
            </w:r>
          </w:p>
        </w:tc>
        <w:tc>
          <w:tcPr>
            <w:tcW w:w="1307" w:type="dxa"/>
            <w:vMerge/>
          </w:tcPr>
          <w:p w14:paraId="4BEFCC08" w14:textId="77777777" w:rsidR="00435DEC" w:rsidRPr="00D46C98" w:rsidRDefault="00435DEC" w:rsidP="00435DEC">
            <w:pPr>
              <w:spacing w:line="0" w:lineRule="atLeast"/>
              <w:rPr>
                <w:rFonts w:ascii="UD デジタル 教科書体 NK-R" w:eastAsia="UD デジタル 教科書体 NK-R" w:hAnsiTheme="minorEastAsia"/>
                <w:sz w:val="16"/>
                <w:szCs w:val="16"/>
              </w:rPr>
            </w:pPr>
          </w:p>
        </w:tc>
      </w:tr>
      <w:tr w:rsidR="00435DEC" w:rsidRPr="00D46C98" w14:paraId="088D4283" w14:textId="77777777" w:rsidTr="00202E0A">
        <w:trPr>
          <w:trHeight w:val="70"/>
        </w:trPr>
        <w:tc>
          <w:tcPr>
            <w:tcW w:w="444" w:type="dxa"/>
            <w:vMerge w:val="restart"/>
            <w:vAlign w:val="center"/>
          </w:tcPr>
          <w:p w14:paraId="61EC1930" w14:textId="77777777" w:rsidR="00435DEC" w:rsidRPr="00D46C98" w:rsidRDefault="00435DEC" w:rsidP="00435DEC">
            <w:pPr>
              <w:spacing w:line="0" w:lineRule="atLeast"/>
              <w:rPr>
                <w:rFonts w:ascii="UD デジタル 教科書体 NK-R" w:eastAsia="UD デジタル 教科書体 NK-R" w:hAnsiTheme="minorEastAsia"/>
              </w:rPr>
            </w:pPr>
            <w:r w:rsidRPr="00D46C98">
              <w:rPr>
                <w:rFonts w:ascii="UD デジタル 教科書体 NK-R" w:eastAsia="UD デジタル 教科書体 NK-R" w:hAnsiTheme="minorEastAsia" w:hint="eastAsia"/>
              </w:rPr>
              <w:t>後期</w:t>
            </w:r>
          </w:p>
        </w:tc>
        <w:tc>
          <w:tcPr>
            <w:tcW w:w="511" w:type="dxa"/>
            <w:tcBorders>
              <w:bottom w:val="dashSmallGap" w:sz="4" w:space="0" w:color="auto"/>
            </w:tcBorders>
          </w:tcPr>
          <w:p w14:paraId="398F23F3" w14:textId="77777777" w:rsidR="00435DEC" w:rsidRPr="00D46C98" w:rsidRDefault="00435DEC" w:rsidP="00435DEC">
            <w:pPr>
              <w:spacing w:line="0" w:lineRule="atLeast"/>
              <w:rPr>
                <w:rFonts w:ascii="UD デジタル 教科書体 NK-R" w:eastAsia="UD デジタル 教科書体 NK-R" w:hAnsiTheme="minorEastAsia"/>
              </w:rPr>
            </w:pPr>
            <w:r w:rsidRPr="00D46C98">
              <w:rPr>
                <w:rFonts w:ascii="UD デジタル 教科書体 NK-R" w:eastAsia="UD デジタル 教科書体 NK-R" w:hAnsiTheme="minorEastAsia" w:hint="eastAsia"/>
              </w:rPr>
              <w:t>10</w:t>
            </w:r>
          </w:p>
        </w:tc>
        <w:tc>
          <w:tcPr>
            <w:tcW w:w="1862" w:type="dxa"/>
            <w:gridSpan w:val="2"/>
            <w:tcBorders>
              <w:bottom w:val="dashSmallGap" w:sz="4" w:space="0" w:color="auto"/>
            </w:tcBorders>
          </w:tcPr>
          <w:p w14:paraId="4A83C68C" w14:textId="633716B6" w:rsidR="00435DEC" w:rsidRPr="00D46C98" w:rsidRDefault="00435DEC" w:rsidP="00435DEC">
            <w:pPr>
              <w:spacing w:line="0" w:lineRule="atLeast"/>
              <w:rPr>
                <w:rFonts w:ascii="UD デジタル 教科書体 NK-R" w:eastAsia="UD デジタル 教科書体 NK-R" w:hAnsiTheme="minorEastAsia"/>
                <w:sz w:val="16"/>
                <w:szCs w:val="16"/>
              </w:rPr>
            </w:pPr>
            <w:r w:rsidRPr="00D46C98">
              <w:rPr>
                <w:rFonts w:ascii="UD デジタル 教科書体 NK-R" w:eastAsia="UD デジタル 教科書体 NK-R" w:hAnsiTheme="minorEastAsia" w:hint="eastAsia"/>
                <w:sz w:val="16"/>
                <w:szCs w:val="16"/>
              </w:rPr>
              <w:t>事例の意味を探るために（女性/男性だから〇〇）</w:t>
            </w:r>
          </w:p>
          <w:p w14:paraId="4362EF21" w14:textId="2F35D4DA" w:rsidR="00435DEC" w:rsidRPr="00D46C98" w:rsidRDefault="003B043E" w:rsidP="00435DEC">
            <w:pPr>
              <w:spacing w:line="0" w:lineRule="atLeast"/>
              <w:rPr>
                <w:rFonts w:ascii="UD デジタル 教科書体 NK-R" w:eastAsia="UD デジタル 教科書体 NK-R" w:hAnsiTheme="minorEastAsia"/>
                <w:sz w:val="16"/>
                <w:szCs w:val="16"/>
              </w:rPr>
            </w:pPr>
            <w:r w:rsidRPr="00D46C98">
              <w:rPr>
                <w:rFonts w:ascii="UD デジタル 教科書体 NK-R" w:eastAsia="UD デジタル 教科書体 NK-R" w:hAnsiTheme="minorEastAsia" w:hint="eastAsia"/>
                <w:sz w:val="16"/>
                <w:szCs w:val="16"/>
              </w:rPr>
              <w:t>●テーマを深めるために（語句の解説）</w:t>
            </w:r>
          </w:p>
        </w:tc>
        <w:tc>
          <w:tcPr>
            <w:tcW w:w="626" w:type="dxa"/>
            <w:tcBorders>
              <w:top w:val="single" w:sz="4" w:space="0" w:color="auto"/>
              <w:left w:val="single" w:sz="4" w:space="0" w:color="auto"/>
              <w:bottom w:val="dashSmallGap" w:sz="4" w:space="0" w:color="auto"/>
              <w:right w:val="single" w:sz="4" w:space="0" w:color="auto"/>
            </w:tcBorders>
          </w:tcPr>
          <w:p w14:paraId="457C9443" w14:textId="77777777" w:rsidR="00435DEC" w:rsidRPr="00D46C98" w:rsidRDefault="00435DEC" w:rsidP="00435DEC">
            <w:pPr>
              <w:spacing w:line="0" w:lineRule="atLeast"/>
              <w:rPr>
                <w:rFonts w:ascii="UD デジタル 教科書体 NK-R" w:eastAsia="UD デジタル 教科書体 NK-R" w:hAnsiTheme="minorEastAsia"/>
                <w:sz w:val="16"/>
                <w:szCs w:val="16"/>
              </w:rPr>
            </w:pPr>
            <w:r w:rsidRPr="00D46C98">
              <w:rPr>
                <w:rFonts w:ascii="UD デジタル 教科書体 NK-R" w:eastAsia="UD デジタル 教科書体 NK-R" w:hAnsiTheme="minorEastAsia" w:hint="eastAsia"/>
                <w:sz w:val="16"/>
                <w:szCs w:val="16"/>
              </w:rPr>
              <w:t>６</w:t>
            </w:r>
          </w:p>
        </w:tc>
        <w:tc>
          <w:tcPr>
            <w:tcW w:w="4878" w:type="dxa"/>
            <w:gridSpan w:val="4"/>
            <w:tcBorders>
              <w:bottom w:val="dashSmallGap" w:sz="4" w:space="0" w:color="auto"/>
            </w:tcBorders>
          </w:tcPr>
          <w:p w14:paraId="1565C927" w14:textId="67901113" w:rsidR="00435DEC" w:rsidRPr="00D46C98" w:rsidRDefault="00435DEC" w:rsidP="00D46C98">
            <w:pPr>
              <w:spacing w:line="0" w:lineRule="atLeast"/>
              <w:rPr>
                <w:rFonts w:ascii="UD デジタル 教科書体 NK-R" w:eastAsia="UD デジタル 教科書体 NK-R" w:hAnsiTheme="minorEastAsia"/>
                <w:sz w:val="16"/>
                <w:szCs w:val="16"/>
              </w:rPr>
            </w:pPr>
            <w:r w:rsidRPr="00D46C98">
              <w:rPr>
                <w:rFonts w:ascii="UD デジタル 教科書体 NK-R" w:eastAsia="UD デジタル 教科書体 NK-R" w:hAnsiTheme="minorEastAsia" w:hint="eastAsia"/>
                <w:sz w:val="16"/>
                <w:szCs w:val="16"/>
              </w:rPr>
              <w:t>【学習内容】漢字の読み書き、語句の意味、用法、論点を明確にする、要旨を把握する、内容や構成・論理の展開を捉える、情報を整理し活用する【評価の観点】文章の構成を捉えている。指示語を的確に読み取ることができる。</w:t>
            </w:r>
            <w:r w:rsidR="004557FA" w:rsidRPr="00D46C98">
              <w:rPr>
                <w:rFonts w:ascii="UD デジタル 教科書体 NK-R" w:eastAsia="UD デジタル 教科書体 NK-R" w:hAnsiTheme="minorEastAsia" w:hint="eastAsia"/>
                <w:sz w:val="16"/>
                <w:szCs w:val="16"/>
              </w:rPr>
              <w:t>グラフから読み取ったことを説明している。文章に即して「男女の平等」とは何かをまとめている。</w:t>
            </w:r>
          </w:p>
        </w:tc>
        <w:tc>
          <w:tcPr>
            <w:tcW w:w="1307" w:type="dxa"/>
            <w:vMerge w:val="restart"/>
          </w:tcPr>
          <w:p w14:paraId="0DD15D7A" w14:textId="77777777" w:rsidR="00435DEC" w:rsidRPr="00D46C98" w:rsidRDefault="00435DEC" w:rsidP="00435DEC">
            <w:pPr>
              <w:spacing w:line="0" w:lineRule="atLeast"/>
              <w:rPr>
                <w:rFonts w:ascii="UD デジタル 教科書体 NK-R" w:eastAsia="UD デジタル 教科書体 NK-R" w:hAnsiTheme="minorEastAsia"/>
                <w:sz w:val="16"/>
                <w:szCs w:val="16"/>
              </w:rPr>
            </w:pPr>
            <w:r w:rsidRPr="00D46C98">
              <w:rPr>
                <w:rFonts w:ascii="UD デジタル 教科書体 NK-R" w:eastAsia="UD デジタル 教科書体 NK-R" w:hAnsiTheme="minorEastAsia" w:hint="eastAsia"/>
                <w:sz w:val="16"/>
                <w:szCs w:val="16"/>
              </w:rPr>
              <w:t>・ＩＣＴ機器を効果的に活用する。</w:t>
            </w:r>
          </w:p>
          <w:p w14:paraId="33FBC266" w14:textId="77777777" w:rsidR="00435DEC" w:rsidRPr="00D46C98" w:rsidRDefault="00435DEC" w:rsidP="00435DEC">
            <w:pPr>
              <w:spacing w:line="0" w:lineRule="atLeast"/>
              <w:rPr>
                <w:rFonts w:ascii="UD デジタル 教科書体 NK-R" w:eastAsia="UD デジタル 教科書体 NK-R" w:hAnsiTheme="minorEastAsia"/>
                <w:sz w:val="16"/>
                <w:szCs w:val="16"/>
              </w:rPr>
            </w:pPr>
            <w:r w:rsidRPr="00D46C98">
              <w:rPr>
                <w:rFonts w:ascii="UD デジタル 教科書体 NK-R" w:eastAsia="UD デジタル 教科書体 NK-R" w:hAnsiTheme="minorEastAsia" w:hint="eastAsia"/>
                <w:sz w:val="16"/>
                <w:szCs w:val="16"/>
              </w:rPr>
              <w:t>・思考の過程が分かるように板書する。</w:t>
            </w:r>
          </w:p>
          <w:p w14:paraId="5C5D9BEB" w14:textId="77777777" w:rsidR="00435DEC" w:rsidRPr="00D46C98" w:rsidRDefault="00435DEC" w:rsidP="00435DEC">
            <w:pPr>
              <w:spacing w:line="0" w:lineRule="atLeast"/>
              <w:rPr>
                <w:rFonts w:ascii="UD デジタル 教科書体 NK-R" w:eastAsia="UD デジタル 教科書体 NK-R" w:hAnsiTheme="minorEastAsia"/>
                <w:sz w:val="16"/>
                <w:szCs w:val="16"/>
              </w:rPr>
            </w:pPr>
            <w:r w:rsidRPr="00D46C98">
              <w:rPr>
                <w:rFonts w:ascii="UD デジタル 教科書体 NK-R" w:eastAsia="UD デジタル 教科書体 NK-R" w:hAnsiTheme="minorEastAsia" w:hint="eastAsia"/>
                <w:sz w:val="16"/>
                <w:szCs w:val="16"/>
              </w:rPr>
              <w:t>・個に応じた指導の充実のために随時ノートを点検する。</w:t>
            </w:r>
          </w:p>
          <w:p w14:paraId="63B94068" w14:textId="77777777" w:rsidR="00435DEC" w:rsidRPr="00D46C98" w:rsidRDefault="00435DEC" w:rsidP="00435DEC">
            <w:pPr>
              <w:spacing w:line="0" w:lineRule="atLeast"/>
              <w:rPr>
                <w:rFonts w:ascii="UD デジタル 教科書体 NK-R" w:eastAsia="UD デジタル 教科書体 NK-R" w:hAnsiTheme="minorEastAsia"/>
                <w:sz w:val="16"/>
                <w:szCs w:val="16"/>
              </w:rPr>
            </w:pPr>
            <w:r w:rsidRPr="00D46C98">
              <w:rPr>
                <w:rFonts w:ascii="UD デジタル 教科書体 NK-R" w:eastAsia="UD デジタル 教科書体 NK-R" w:hAnsiTheme="minorEastAsia" w:hint="eastAsia"/>
                <w:sz w:val="16"/>
                <w:szCs w:val="16"/>
              </w:rPr>
              <w:t>・生徒同士話し合うことで学びを深められるようにする。</w:t>
            </w:r>
          </w:p>
          <w:p w14:paraId="5FC0F53E" w14:textId="4D745ED2" w:rsidR="004B7A41" w:rsidRPr="00D46C98" w:rsidRDefault="004B7A41" w:rsidP="00435DEC">
            <w:pPr>
              <w:spacing w:line="0" w:lineRule="atLeast"/>
              <w:rPr>
                <w:rFonts w:ascii="UD デジタル 教科書体 NK-R" w:eastAsia="UD デジタル 教科書体 NK-R" w:hAnsiTheme="minorEastAsia"/>
                <w:sz w:val="16"/>
                <w:szCs w:val="16"/>
              </w:rPr>
            </w:pPr>
            <w:r w:rsidRPr="00D46C98">
              <w:rPr>
                <w:rFonts w:ascii="UD デジタル 教科書体 NK-R" w:eastAsia="UD デジタル 教科書体 NK-R" w:hAnsiTheme="minorEastAsia" w:hint="eastAsia"/>
                <w:sz w:val="16"/>
                <w:szCs w:val="16"/>
              </w:rPr>
              <w:t>・論理的文章</w:t>
            </w:r>
            <w:r w:rsidRPr="00D46C98">
              <w:rPr>
                <w:rFonts w:ascii="UD デジタル 教科書体 NK-R" w:eastAsia="UD デジタル 教科書体 NK-R" w:hAnsiTheme="minorEastAsia" w:hint="eastAsia"/>
                <w:sz w:val="16"/>
                <w:szCs w:val="16"/>
              </w:rPr>
              <w:lastRenderedPageBreak/>
              <w:t>の読解のために必要な語を増やす</w:t>
            </w:r>
            <w:r w:rsidR="003F607C" w:rsidRPr="00D46C98">
              <w:rPr>
                <w:rFonts w:ascii="UD デジタル 教科書体 NK-R" w:eastAsia="UD デジタル 教科書体 NK-R" w:hAnsiTheme="minorEastAsia" w:hint="eastAsia"/>
                <w:sz w:val="16"/>
                <w:szCs w:val="16"/>
              </w:rPr>
              <w:t>。学習に即したテーマで自分の考えを適切に書けるようにする。</w:t>
            </w:r>
          </w:p>
        </w:tc>
      </w:tr>
      <w:tr w:rsidR="00435DEC" w:rsidRPr="00D46C98" w14:paraId="588253CD" w14:textId="77777777" w:rsidTr="00202E0A">
        <w:trPr>
          <w:trHeight w:val="70"/>
        </w:trPr>
        <w:tc>
          <w:tcPr>
            <w:tcW w:w="444" w:type="dxa"/>
            <w:vMerge/>
            <w:vAlign w:val="center"/>
          </w:tcPr>
          <w:p w14:paraId="2E3D6027" w14:textId="77777777" w:rsidR="00435DEC" w:rsidRPr="00D46C98" w:rsidRDefault="00435DEC" w:rsidP="00435DEC">
            <w:pPr>
              <w:spacing w:line="0" w:lineRule="atLeast"/>
              <w:rPr>
                <w:rFonts w:ascii="UD デジタル 教科書体 NK-R" w:eastAsia="UD デジタル 教科書体 NK-R" w:hAnsiTheme="minorEastAsia"/>
              </w:rPr>
            </w:pPr>
          </w:p>
        </w:tc>
        <w:tc>
          <w:tcPr>
            <w:tcW w:w="511" w:type="dxa"/>
            <w:tcBorders>
              <w:top w:val="dashSmallGap" w:sz="4" w:space="0" w:color="auto"/>
              <w:bottom w:val="dashSmallGap" w:sz="4" w:space="0" w:color="auto"/>
            </w:tcBorders>
          </w:tcPr>
          <w:p w14:paraId="039E735E" w14:textId="77777777" w:rsidR="00435DEC" w:rsidRPr="00D46C98" w:rsidRDefault="00435DEC" w:rsidP="00435DEC">
            <w:pPr>
              <w:spacing w:line="0" w:lineRule="atLeast"/>
              <w:rPr>
                <w:rFonts w:ascii="UD デジタル 教科書体 NK-R" w:eastAsia="UD デジタル 教科書体 NK-R" w:hAnsiTheme="minorEastAsia"/>
              </w:rPr>
            </w:pPr>
            <w:r w:rsidRPr="00D46C98">
              <w:rPr>
                <w:rFonts w:ascii="UD デジタル 教科書体 NK-R" w:eastAsia="UD デジタル 教科書体 NK-R" w:hAnsiTheme="minorEastAsia" w:hint="eastAsia"/>
              </w:rPr>
              <w:t>11</w:t>
            </w:r>
          </w:p>
        </w:tc>
        <w:tc>
          <w:tcPr>
            <w:tcW w:w="1862" w:type="dxa"/>
            <w:gridSpan w:val="2"/>
            <w:tcBorders>
              <w:top w:val="dashSmallGap" w:sz="4" w:space="0" w:color="auto"/>
              <w:bottom w:val="dashSmallGap" w:sz="4" w:space="0" w:color="auto"/>
            </w:tcBorders>
          </w:tcPr>
          <w:p w14:paraId="33CFD5F7" w14:textId="73A1822A" w:rsidR="00435DEC" w:rsidRPr="00D46C98" w:rsidRDefault="00435DEC" w:rsidP="00435DEC">
            <w:pPr>
              <w:spacing w:line="0" w:lineRule="atLeast"/>
              <w:rPr>
                <w:rFonts w:ascii="UD デジタル 教科書体 NK-R" w:eastAsia="UD デジタル 教科書体 NK-R" w:hAnsiTheme="minorEastAsia"/>
                <w:sz w:val="16"/>
                <w:szCs w:val="16"/>
              </w:rPr>
            </w:pPr>
            <w:r w:rsidRPr="00D46C98">
              <w:rPr>
                <w:rFonts w:ascii="UD デジタル 教科書体 NK-R" w:eastAsia="UD デジタル 教科書体 NK-R" w:hAnsiTheme="minorEastAsia" w:hint="eastAsia"/>
                <w:sz w:val="16"/>
                <w:szCs w:val="16"/>
              </w:rPr>
              <w:t>構成を吟味し説得力を高めるために</w:t>
            </w:r>
            <w:r w:rsidR="003F607C" w:rsidRPr="00D46C98">
              <w:rPr>
                <w:rFonts w:ascii="UD デジタル 教科書体 NK-R" w:eastAsia="UD デジタル 教科書体 NK-R" w:hAnsiTheme="minorEastAsia" w:hint="eastAsia"/>
                <w:sz w:val="16"/>
                <w:szCs w:val="16"/>
              </w:rPr>
              <w:t>（</w:t>
            </w:r>
            <w:r w:rsidRPr="00D46C98">
              <w:rPr>
                <w:rFonts w:ascii="UD デジタル 教科書体 NK-R" w:eastAsia="UD デジタル 教科書体 NK-R" w:hAnsiTheme="minorEastAsia" w:hint="eastAsia"/>
                <w:sz w:val="16"/>
                <w:szCs w:val="16"/>
              </w:rPr>
              <w:t>「展示」が伝えるもの）</w:t>
            </w:r>
          </w:p>
          <w:p w14:paraId="70BC7D4A" w14:textId="408E5972" w:rsidR="003B043E" w:rsidRPr="00D46C98" w:rsidRDefault="003B043E" w:rsidP="00435DEC">
            <w:pPr>
              <w:spacing w:line="0" w:lineRule="atLeast"/>
              <w:rPr>
                <w:rFonts w:ascii="UD デジタル 教科書体 NK-R" w:eastAsia="UD デジタル 教科書体 NK-R" w:hAnsiTheme="minorEastAsia"/>
                <w:sz w:val="16"/>
                <w:szCs w:val="16"/>
              </w:rPr>
            </w:pPr>
            <w:r w:rsidRPr="00D46C98">
              <w:rPr>
                <w:rFonts w:ascii="UD デジタル 教科書体 NK-R" w:eastAsia="UD デジタル 教科書体 NK-R" w:hAnsiTheme="minorEastAsia" w:hint="eastAsia"/>
                <w:sz w:val="16"/>
                <w:szCs w:val="16"/>
              </w:rPr>
              <w:t>●テーマを深めるために（語句の解説）</w:t>
            </w:r>
          </w:p>
        </w:tc>
        <w:tc>
          <w:tcPr>
            <w:tcW w:w="626" w:type="dxa"/>
            <w:tcBorders>
              <w:top w:val="dashSmallGap" w:sz="4" w:space="0" w:color="auto"/>
              <w:left w:val="single" w:sz="4" w:space="0" w:color="auto"/>
              <w:bottom w:val="dashSmallGap" w:sz="4" w:space="0" w:color="auto"/>
              <w:right w:val="single" w:sz="4" w:space="0" w:color="auto"/>
            </w:tcBorders>
          </w:tcPr>
          <w:p w14:paraId="0A1F7D2B" w14:textId="77777777" w:rsidR="00435DEC" w:rsidRPr="00D46C98" w:rsidRDefault="00435DEC" w:rsidP="00435DEC">
            <w:pPr>
              <w:spacing w:line="0" w:lineRule="atLeast"/>
              <w:rPr>
                <w:rFonts w:ascii="UD デジタル 教科書体 NK-R" w:eastAsia="UD デジタル 教科書体 NK-R" w:hAnsiTheme="minorEastAsia"/>
                <w:sz w:val="16"/>
                <w:szCs w:val="16"/>
              </w:rPr>
            </w:pPr>
            <w:r w:rsidRPr="00D46C98">
              <w:rPr>
                <w:rFonts w:ascii="UD デジタル 教科書体 NK-R" w:eastAsia="UD デジタル 教科書体 NK-R" w:hAnsiTheme="minorEastAsia" w:hint="eastAsia"/>
                <w:sz w:val="16"/>
                <w:szCs w:val="16"/>
              </w:rPr>
              <w:t>６</w:t>
            </w:r>
          </w:p>
        </w:tc>
        <w:tc>
          <w:tcPr>
            <w:tcW w:w="4878" w:type="dxa"/>
            <w:gridSpan w:val="4"/>
            <w:tcBorders>
              <w:top w:val="dashSmallGap" w:sz="4" w:space="0" w:color="auto"/>
              <w:bottom w:val="dashSmallGap" w:sz="4" w:space="0" w:color="auto"/>
            </w:tcBorders>
          </w:tcPr>
          <w:p w14:paraId="3E5DB446" w14:textId="4D777502" w:rsidR="00435DEC" w:rsidRPr="00D46C98" w:rsidRDefault="00435DEC" w:rsidP="00D46C98">
            <w:pPr>
              <w:spacing w:line="0" w:lineRule="atLeast"/>
              <w:rPr>
                <w:rFonts w:ascii="UD デジタル 教科書体 NK-R" w:eastAsia="UD デジタル 教科書体 NK-R" w:hAnsiTheme="minorEastAsia"/>
                <w:sz w:val="16"/>
                <w:szCs w:val="16"/>
              </w:rPr>
            </w:pPr>
            <w:r w:rsidRPr="00D46C98">
              <w:rPr>
                <w:rFonts w:ascii="UD デジタル 教科書体 NK-R" w:eastAsia="UD デジタル 教科書体 NK-R" w:hAnsiTheme="minorEastAsia" w:hint="eastAsia"/>
                <w:sz w:val="16"/>
                <w:szCs w:val="16"/>
              </w:rPr>
              <w:t>【学習内容】漢字の読み書き、語句の意味、用法、論点を明確にする、要旨を把握する、内容や構成・論理の展開を捉える、情報を整理し活用する【評価の観点】文章の構成を捉えている。指示語を的確に読み取ることができる。</w:t>
            </w:r>
            <w:r w:rsidR="00537CA7" w:rsidRPr="00D46C98">
              <w:rPr>
                <w:rFonts w:ascii="UD デジタル 教科書体 NK-R" w:eastAsia="UD デジタル 教科書体 NK-R" w:hAnsiTheme="minorEastAsia" w:hint="eastAsia"/>
                <w:sz w:val="16"/>
                <w:szCs w:val="16"/>
              </w:rPr>
              <w:t>リニューアルされた展示がもたらすものについて考察している。</w:t>
            </w:r>
          </w:p>
        </w:tc>
        <w:tc>
          <w:tcPr>
            <w:tcW w:w="1307" w:type="dxa"/>
            <w:vMerge/>
            <w:vAlign w:val="center"/>
          </w:tcPr>
          <w:p w14:paraId="2BD9AB03" w14:textId="77777777" w:rsidR="00435DEC" w:rsidRPr="00D46C98" w:rsidRDefault="00435DEC" w:rsidP="00435DEC">
            <w:pPr>
              <w:spacing w:line="0" w:lineRule="atLeast"/>
              <w:rPr>
                <w:rFonts w:ascii="UD デジタル 教科書体 NK-R" w:eastAsia="UD デジタル 教科書体 NK-R" w:hAnsiTheme="minorEastAsia"/>
              </w:rPr>
            </w:pPr>
          </w:p>
        </w:tc>
      </w:tr>
      <w:tr w:rsidR="00435DEC" w:rsidRPr="00D46C98" w14:paraId="55C5FE53" w14:textId="77777777" w:rsidTr="00202E0A">
        <w:trPr>
          <w:trHeight w:val="240"/>
        </w:trPr>
        <w:tc>
          <w:tcPr>
            <w:tcW w:w="444" w:type="dxa"/>
            <w:vMerge/>
            <w:vAlign w:val="center"/>
          </w:tcPr>
          <w:p w14:paraId="1AD5C4C7" w14:textId="77777777" w:rsidR="00435DEC" w:rsidRPr="00D46C98" w:rsidRDefault="00435DEC" w:rsidP="00435DEC">
            <w:pPr>
              <w:spacing w:line="0" w:lineRule="atLeast"/>
              <w:rPr>
                <w:rFonts w:ascii="UD デジタル 教科書体 NK-R" w:eastAsia="UD デジタル 教科書体 NK-R" w:hAnsiTheme="minorEastAsia"/>
              </w:rPr>
            </w:pPr>
          </w:p>
        </w:tc>
        <w:tc>
          <w:tcPr>
            <w:tcW w:w="511" w:type="dxa"/>
            <w:tcBorders>
              <w:top w:val="dashSmallGap" w:sz="4" w:space="0" w:color="auto"/>
              <w:bottom w:val="dashSmallGap" w:sz="4" w:space="0" w:color="auto"/>
            </w:tcBorders>
          </w:tcPr>
          <w:p w14:paraId="15EACFF3" w14:textId="77777777" w:rsidR="00435DEC" w:rsidRPr="00D46C98" w:rsidRDefault="00435DEC" w:rsidP="00435DEC">
            <w:pPr>
              <w:spacing w:line="0" w:lineRule="atLeast"/>
              <w:rPr>
                <w:rFonts w:ascii="UD デジタル 教科書体 NK-R" w:eastAsia="UD デジタル 教科書体 NK-R" w:hAnsiTheme="minorEastAsia"/>
              </w:rPr>
            </w:pPr>
            <w:r w:rsidRPr="00D46C98">
              <w:rPr>
                <w:rFonts w:ascii="UD デジタル 教科書体 NK-R" w:eastAsia="UD デジタル 教科書体 NK-R" w:hAnsiTheme="minorEastAsia" w:hint="eastAsia"/>
              </w:rPr>
              <w:t>12</w:t>
            </w:r>
          </w:p>
        </w:tc>
        <w:tc>
          <w:tcPr>
            <w:tcW w:w="1862" w:type="dxa"/>
            <w:gridSpan w:val="2"/>
            <w:tcBorders>
              <w:top w:val="dashSmallGap" w:sz="4" w:space="0" w:color="auto"/>
              <w:bottom w:val="dashSmallGap" w:sz="4" w:space="0" w:color="auto"/>
            </w:tcBorders>
          </w:tcPr>
          <w:p w14:paraId="168CF068" w14:textId="3170CB7C" w:rsidR="00435DEC" w:rsidRPr="00D46C98" w:rsidRDefault="00435DEC" w:rsidP="00435DEC">
            <w:pPr>
              <w:spacing w:line="0" w:lineRule="atLeast"/>
              <w:rPr>
                <w:rFonts w:ascii="UD デジタル 教科書体 NK-R" w:eastAsia="UD デジタル 教科書体 NK-R" w:hAnsiTheme="minorEastAsia"/>
                <w:sz w:val="16"/>
                <w:szCs w:val="16"/>
              </w:rPr>
            </w:pPr>
            <w:r w:rsidRPr="00D46C98">
              <w:rPr>
                <w:rFonts w:ascii="UD デジタル 教科書体 NK-R" w:eastAsia="UD デジタル 教科書体 NK-R" w:hAnsiTheme="minorEastAsia" w:hint="eastAsia"/>
                <w:sz w:val="16"/>
                <w:szCs w:val="16"/>
              </w:rPr>
              <w:t>信頼性を吟味する</w:t>
            </w:r>
            <w:r w:rsidR="003F607C" w:rsidRPr="00D46C98">
              <w:rPr>
                <w:rFonts w:ascii="UD デジタル 教科書体 NK-R" w:eastAsia="UD デジタル 教科書体 NK-R" w:hAnsiTheme="minorEastAsia" w:hint="eastAsia"/>
                <w:sz w:val="16"/>
                <w:szCs w:val="16"/>
              </w:rPr>
              <w:t>ために</w:t>
            </w:r>
            <w:r w:rsidRPr="00D46C98">
              <w:rPr>
                <w:rFonts w:ascii="UD デジタル 教科書体 NK-R" w:eastAsia="UD デジタル 教科書体 NK-R" w:hAnsiTheme="minorEastAsia" w:hint="eastAsia"/>
                <w:sz w:val="16"/>
                <w:szCs w:val="16"/>
              </w:rPr>
              <w:t>（なぜ私たちは労働するのか）</w:t>
            </w:r>
          </w:p>
          <w:p w14:paraId="6C3865F5" w14:textId="7110D907" w:rsidR="003B043E" w:rsidRPr="00D46C98" w:rsidRDefault="003B043E" w:rsidP="00435DEC">
            <w:pPr>
              <w:spacing w:line="0" w:lineRule="atLeast"/>
              <w:rPr>
                <w:rFonts w:ascii="UD デジタル 教科書体 NK-R" w:eastAsia="UD デジタル 教科書体 NK-R" w:hAnsiTheme="minorEastAsia"/>
                <w:sz w:val="16"/>
                <w:szCs w:val="16"/>
              </w:rPr>
            </w:pPr>
            <w:r w:rsidRPr="00D46C98">
              <w:rPr>
                <w:rFonts w:ascii="UD デジタル 教科書体 NK-R" w:eastAsia="UD デジタル 教科書体 NK-R" w:hAnsiTheme="minorEastAsia" w:hint="eastAsia"/>
                <w:sz w:val="16"/>
                <w:szCs w:val="16"/>
              </w:rPr>
              <w:t xml:space="preserve">●図表と文章　</w:t>
            </w:r>
          </w:p>
        </w:tc>
        <w:tc>
          <w:tcPr>
            <w:tcW w:w="626" w:type="dxa"/>
            <w:tcBorders>
              <w:top w:val="dashSmallGap" w:sz="4" w:space="0" w:color="auto"/>
              <w:left w:val="single" w:sz="4" w:space="0" w:color="auto"/>
              <w:bottom w:val="dashSmallGap" w:sz="4" w:space="0" w:color="auto"/>
              <w:right w:val="single" w:sz="4" w:space="0" w:color="auto"/>
            </w:tcBorders>
          </w:tcPr>
          <w:p w14:paraId="4AAC4930" w14:textId="77777777" w:rsidR="00435DEC" w:rsidRPr="00D46C98" w:rsidRDefault="00435DEC" w:rsidP="00435DEC">
            <w:pPr>
              <w:spacing w:line="0" w:lineRule="atLeast"/>
              <w:rPr>
                <w:rFonts w:ascii="UD デジタル 教科書体 NK-R" w:eastAsia="UD デジタル 教科書体 NK-R" w:hAnsiTheme="minorEastAsia"/>
                <w:sz w:val="16"/>
                <w:szCs w:val="16"/>
              </w:rPr>
            </w:pPr>
            <w:r w:rsidRPr="00D46C98">
              <w:rPr>
                <w:rFonts w:ascii="UD デジタル 教科書体 NK-R" w:eastAsia="UD デジタル 教科書体 NK-R" w:hAnsiTheme="minorEastAsia" w:hint="eastAsia"/>
                <w:sz w:val="16"/>
                <w:szCs w:val="16"/>
              </w:rPr>
              <w:t>６</w:t>
            </w:r>
          </w:p>
        </w:tc>
        <w:tc>
          <w:tcPr>
            <w:tcW w:w="4878" w:type="dxa"/>
            <w:gridSpan w:val="4"/>
            <w:tcBorders>
              <w:top w:val="dashSmallGap" w:sz="4" w:space="0" w:color="auto"/>
              <w:bottom w:val="dashSmallGap" w:sz="4" w:space="0" w:color="auto"/>
            </w:tcBorders>
            <w:vAlign w:val="center"/>
          </w:tcPr>
          <w:p w14:paraId="75806294" w14:textId="1D1D1F14" w:rsidR="00435DEC" w:rsidRPr="00D46C98" w:rsidRDefault="00435DEC" w:rsidP="00435DEC">
            <w:pPr>
              <w:spacing w:line="0" w:lineRule="atLeast"/>
              <w:rPr>
                <w:rFonts w:ascii="UD デジタル 教科書体 NK-R" w:eastAsia="UD デジタル 教科書体 NK-R" w:hAnsiTheme="minorEastAsia"/>
                <w:sz w:val="16"/>
                <w:szCs w:val="16"/>
              </w:rPr>
            </w:pPr>
            <w:r w:rsidRPr="00D46C98">
              <w:rPr>
                <w:rFonts w:ascii="UD デジタル 教科書体 NK-R" w:eastAsia="UD デジタル 教科書体 NK-R" w:hAnsiTheme="minorEastAsia" w:hint="eastAsia"/>
                <w:sz w:val="16"/>
                <w:szCs w:val="16"/>
              </w:rPr>
              <w:t>【学習内容】漢字の読み書き、語句の意味、用法、論点を明確にする、要旨を把握する、内容や構成・論理の展開を捉える、情報を整理し活用する【評価の観点】文章の構成を捉えている。指示語を的確に読み取ることができる。</w:t>
            </w:r>
            <w:r w:rsidR="00537CA7" w:rsidRPr="00D46C98">
              <w:rPr>
                <w:rFonts w:ascii="UD デジタル 教科書体 NK-R" w:eastAsia="UD デジタル 教科書体 NK-R" w:hAnsiTheme="minorEastAsia" w:hint="eastAsia"/>
                <w:sz w:val="16"/>
                <w:szCs w:val="16"/>
              </w:rPr>
              <w:t>筆者の考える「労働」</w:t>
            </w:r>
            <w:r w:rsidR="003F607C" w:rsidRPr="00D46C98">
              <w:rPr>
                <w:rFonts w:ascii="UD デジタル 教科書体 NK-R" w:eastAsia="UD デジタル 教科書体 NK-R" w:hAnsiTheme="minorEastAsia" w:hint="eastAsia"/>
                <w:sz w:val="16"/>
                <w:szCs w:val="16"/>
              </w:rPr>
              <w:t>の意味</w:t>
            </w:r>
            <w:r w:rsidR="00537CA7" w:rsidRPr="00D46C98">
              <w:rPr>
                <w:rFonts w:ascii="UD デジタル 教科書体 NK-R" w:eastAsia="UD デジタル 教科書体 NK-R" w:hAnsiTheme="minorEastAsia" w:hint="eastAsia"/>
                <w:sz w:val="16"/>
                <w:szCs w:val="16"/>
              </w:rPr>
              <w:t>についてまとめている。</w:t>
            </w:r>
          </w:p>
        </w:tc>
        <w:tc>
          <w:tcPr>
            <w:tcW w:w="1307" w:type="dxa"/>
            <w:vMerge/>
            <w:vAlign w:val="center"/>
          </w:tcPr>
          <w:p w14:paraId="5952BA68" w14:textId="77777777" w:rsidR="00435DEC" w:rsidRPr="00D46C98" w:rsidRDefault="00435DEC" w:rsidP="00435DEC">
            <w:pPr>
              <w:spacing w:line="0" w:lineRule="atLeast"/>
              <w:rPr>
                <w:rFonts w:ascii="UD デジタル 教科書体 NK-R" w:eastAsia="UD デジタル 教科書体 NK-R" w:hAnsiTheme="minorEastAsia"/>
              </w:rPr>
            </w:pPr>
          </w:p>
        </w:tc>
      </w:tr>
      <w:tr w:rsidR="00435DEC" w:rsidRPr="00D46C98" w14:paraId="2DB239C4" w14:textId="77777777" w:rsidTr="00202E0A">
        <w:trPr>
          <w:trHeight w:val="165"/>
        </w:trPr>
        <w:tc>
          <w:tcPr>
            <w:tcW w:w="444" w:type="dxa"/>
            <w:vMerge/>
            <w:vAlign w:val="center"/>
          </w:tcPr>
          <w:p w14:paraId="27BA8820" w14:textId="77777777" w:rsidR="00435DEC" w:rsidRPr="00D46C98" w:rsidRDefault="00435DEC" w:rsidP="00435DEC">
            <w:pPr>
              <w:spacing w:line="0" w:lineRule="atLeast"/>
              <w:rPr>
                <w:rFonts w:ascii="UD デジタル 教科書体 NK-R" w:eastAsia="UD デジタル 教科書体 NK-R" w:hAnsiTheme="minorEastAsia"/>
              </w:rPr>
            </w:pPr>
          </w:p>
        </w:tc>
        <w:tc>
          <w:tcPr>
            <w:tcW w:w="511" w:type="dxa"/>
            <w:tcBorders>
              <w:top w:val="dashSmallGap" w:sz="4" w:space="0" w:color="auto"/>
              <w:bottom w:val="dashSmallGap" w:sz="4" w:space="0" w:color="auto"/>
            </w:tcBorders>
          </w:tcPr>
          <w:p w14:paraId="3A050286" w14:textId="77777777" w:rsidR="00435DEC" w:rsidRPr="00D46C98" w:rsidRDefault="00435DEC" w:rsidP="00435DEC">
            <w:pPr>
              <w:spacing w:line="0" w:lineRule="atLeast"/>
              <w:rPr>
                <w:rFonts w:ascii="UD デジタル 教科書体 NK-R" w:eastAsia="UD デジタル 教科書体 NK-R" w:hAnsiTheme="minorEastAsia"/>
              </w:rPr>
            </w:pPr>
            <w:r w:rsidRPr="00D46C98">
              <w:rPr>
                <w:rFonts w:ascii="UD デジタル 教科書体 NK-R" w:eastAsia="UD デジタル 教科書体 NK-R" w:hAnsiTheme="minorEastAsia" w:hint="eastAsia"/>
              </w:rPr>
              <w:t>１</w:t>
            </w:r>
          </w:p>
        </w:tc>
        <w:tc>
          <w:tcPr>
            <w:tcW w:w="1862" w:type="dxa"/>
            <w:gridSpan w:val="2"/>
            <w:tcBorders>
              <w:top w:val="dashSmallGap" w:sz="4" w:space="0" w:color="auto"/>
              <w:bottom w:val="dashSmallGap" w:sz="4" w:space="0" w:color="auto"/>
            </w:tcBorders>
          </w:tcPr>
          <w:p w14:paraId="6804C145" w14:textId="19F8AC9B" w:rsidR="00537CA7" w:rsidRPr="00D46C98" w:rsidRDefault="00537CA7" w:rsidP="00537CA7">
            <w:pPr>
              <w:spacing w:line="0" w:lineRule="atLeast"/>
              <w:rPr>
                <w:rFonts w:ascii="UD デジタル 教科書体 NK-R" w:eastAsia="UD デジタル 教科書体 NK-R" w:hAnsiTheme="minorEastAsia"/>
                <w:sz w:val="16"/>
                <w:szCs w:val="16"/>
              </w:rPr>
            </w:pPr>
            <w:r w:rsidRPr="00D46C98">
              <w:rPr>
                <w:rFonts w:ascii="UD デジタル 教科書体 NK-R" w:eastAsia="UD デジタル 教科書体 NK-R" w:hAnsiTheme="minorEastAsia" w:hint="eastAsia"/>
                <w:sz w:val="16"/>
                <w:szCs w:val="16"/>
              </w:rPr>
              <w:t>信頼性を吟味する</w:t>
            </w:r>
            <w:r w:rsidR="0011723C" w:rsidRPr="00D46C98">
              <w:rPr>
                <w:rFonts w:ascii="UD デジタル 教科書体 NK-R" w:eastAsia="UD デジタル 教科書体 NK-R" w:hAnsiTheme="minorEastAsia" w:hint="eastAsia"/>
                <w:sz w:val="16"/>
                <w:szCs w:val="16"/>
              </w:rPr>
              <w:t>ため</w:t>
            </w:r>
            <w:r w:rsidRPr="00D46C98">
              <w:rPr>
                <w:rFonts w:ascii="UD デジタル 教科書体 NK-R" w:eastAsia="UD デジタル 教科書体 NK-R" w:hAnsiTheme="minorEastAsia" w:hint="eastAsia"/>
                <w:sz w:val="16"/>
                <w:szCs w:val="16"/>
              </w:rPr>
              <w:t>に（滑り台社会と溜め）</w:t>
            </w:r>
          </w:p>
          <w:p w14:paraId="6D3EB2C8" w14:textId="617C01DF" w:rsidR="00435DEC" w:rsidRPr="00D46C98" w:rsidRDefault="00435DEC" w:rsidP="00537CA7">
            <w:pPr>
              <w:spacing w:line="0" w:lineRule="atLeast"/>
              <w:rPr>
                <w:rFonts w:ascii="UD デジタル 教科書体 NK-R" w:eastAsia="UD デジタル 教科書体 NK-R" w:hAnsiTheme="minorEastAsia"/>
                <w:sz w:val="16"/>
                <w:szCs w:val="16"/>
              </w:rPr>
            </w:pPr>
          </w:p>
        </w:tc>
        <w:tc>
          <w:tcPr>
            <w:tcW w:w="626" w:type="dxa"/>
            <w:tcBorders>
              <w:top w:val="dashSmallGap" w:sz="4" w:space="0" w:color="auto"/>
              <w:left w:val="single" w:sz="4" w:space="0" w:color="auto"/>
              <w:bottom w:val="dashSmallGap" w:sz="4" w:space="0" w:color="auto"/>
              <w:right w:val="single" w:sz="4" w:space="0" w:color="auto"/>
            </w:tcBorders>
          </w:tcPr>
          <w:p w14:paraId="195D9646" w14:textId="77777777" w:rsidR="00435DEC" w:rsidRPr="00D46C98" w:rsidRDefault="00435DEC" w:rsidP="00435DEC">
            <w:pPr>
              <w:spacing w:line="0" w:lineRule="atLeast"/>
              <w:rPr>
                <w:rFonts w:ascii="UD デジタル 教科書体 NK-R" w:eastAsia="UD デジタル 教科書体 NK-R" w:hAnsiTheme="minorEastAsia"/>
                <w:sz w:val="16"/>
                <w:szCs w:val="16"/>
              </w:rPr>
            </w:pPr>
            <w:r w:rsidRPr="00D46C98">
              <w:rPr>
                <w:rFonts w:ascii="UD デジタル 教科書体 NK-R" w:eastAsia="UD デジタル 教科書体 NK-R" w:hAnsiTheme="minorEastAsia" w:hint="eastAsia"/>
                <w:sz w:val="16"/>
                <w:szCs w:val="16"/>
              </w:rPr>
              <w:t>７</w:t>
            </w:r>
          </w:p>
        </w:tc>
        <w:tc>
          <w:tcPr>
            <w:tcW w:w="4878" w:type="dxa"/>
            <w:gridSpan w:val="4"/>
            <w:tcBorders>
              <w:top w:val="dashSmallGap" w:sz="4" w:space="0" w:color="auto"/>
              <w:bottom w:val="dashSmallGap" w:sz="4" w:space="0" w:color="auto"/>
            </w:tcBorders>
            <w:vAlign w:val="center"/>
          </w:tcPr>
          <w:p w14:paraId="4403096D" w14:textId="77777777" w:rsidR="003F607C" w:rsidRPr="00D46C98" w:rsidRDefault="00435DEC" w:rsidP="00435DEC">
            <w:pPr>
              <w:spacing w:line="0" w:lineRule="atLeast"/>
              <w:ind w:left="177" w:hangingChars="100" w:hanging="177"/>
              <w:rPr>
                <w:rFonts w:ascii="UD デジタル 教科書体 NK-R" w:eastAsia="UD デジタル 教科書体 NK-R" w:hAnsiTheme="minorEastAsia"/>
                <w:sz w:val="16"/>
                <w:szCs w:val="16"/>
              </w:rPr>
            </w:pPr>
            <w:r w:rsidRPr="00D46C98">
              <w:rPr>
                <w:rFonts w:ascii="UD デジタル 教科書体 NK-R" w:eastAsia="UD デジタル 教科書体 NK-R" w:hAnsiTheme="minorEastAsia" w:hint="eastAsia"/>
                <w:sz w:val="16"/>
                <w:szCs w:val="16"/>
              </w:rPr>
              <w:t>【学習内容】漢字の読み書き、語句の意味、用法、論点を明</w:t>
            </w:r>
          </w:p>
          <w:p w14:paraId="21F88983" w14:textId="77777777" w:rsidR="003F607C" w:rsidRPr="00D46C98" w:rsidRDefault="00435DEC" w:rsidP="00435DEC">
            <w:pPr>
              <w:spacing w:line="0" w:lineRule="atLeast"/>
              <w:ind w:left="177" w:hangingChars="100" w:hanging="177"/>
              <w:rPr>
                <w:rFonts w:ascii="UD デジタル 教科書体 NK-R" w:eastAsia="UD デジタル 教科書体 NK-R" w:hAnsiTheme="minorEastAsia"/>
                <w:sz w:val="16"/>
                <w:szCs w:val="16"/>
              </w:rPr>
            </w:pPr>
            <w:r w:rsidRPr="00D46C98">
              <w:rPr>
                <w:rFonts w:ascii="UD デジタル 教科書体 NK-R" w:eastAsia="UD デジタル 教科書体 NK-R" w:hAnsiTheme="minorEastAsia" w:hint="eastAsia"/>
                <w:sz w:val="16"/>
                <w:szCs w:val="16"/>
              </w:rPr>
              <w:t>確にする、要旨を把握する、内容や構成・論理の展開を捉え</w:t>
            </w:r>
          </w:p>
          <w:p w14:paraId="23448962" w14:textId="77777777" w:rsidR="003F607C" w:rsidRPr="00D46C98" w:rsidRDefault="00435DEC" w:rsidP="00435DEC">
            <w:pPr>
              <w:spacing w:line="0" w:lineRule="atLeast"/>
              <w:ind w:left="177" w:hangingChars="100" w:hanging="177"/>
              <w:rPr>
                <w:rFonts w:ascii="UD デジタル 教科書体 NK-R" w:eastAsia="UD デジタル 教科書体 NK-R" w:hAnsiTheme="minorEastAsia"/>
                <w:sz w:val="16"/>
                <w:szCs w:val="16"/>
              </w:rPr>
            </w:pPr>
            <w:r w:rsidRPr="00D46C98">
              <w:rPr>
                <w:rFonts w:ascii="UD デジタル 教科書体 NK-R" w:eastAsia="UD デジタル 教科書体 NK-R" w:hAnsiTheme="minorEastAsia" w:hint="eastAsia"/>
                <w:sz w:val="16"/>
                <w:szCs w:val="16"/>
              </w:rPr>
              <w:t>る、情報を整理し活用する【評価の観点】文章の構成を捉え</w:t>
            </w:r>
          </w:p>
          <w:p w14:paraId="297D390D" w14:textId="77777777" w:rsidR="003F607C" w:rsidRPr="00D46C98" w:rsidRDefault="00435DEC" w:rsidP="00435DEC">
            <w:pPr>
              <w:spacing w:line="0" w:lineRule="atLeast"/>
              <w:ind w:left="177" w:hangingChars="100" w:hanging="177"/>
              <w:rPr>
                <w:rFonts w:ascii="UD デジタル 教科書体 NK-R" w:eastAsia="UD デジタル 教科書体 NK-R" w:hAnsiTheme="minorEastAsia"/>
                <w:sz w:val="16"/>
                <w:szCs w:val="16"/>
              </w:rPr>
            </w:pPr>
            <w:r w:rsidRPr="00D46C98">
              <w:rPr>
                <w:rFonts w:ascii="UD デジタル 教科書体 NK-R" w:eastAsia="UD デジタル 教科書体 NK-R" w:hAnsiTheme="minorEastAsia" w:hint="eastAsia"/>
                <w:sz w:val="16"/>
                <w:szCs w:val="16"/>
              </w:rPr>
              <w:t>ている。指示語を的確に読み取ることができる。</w:t>
            </w:r>
            <w:r w:rsidR="003F607C" w:rsidRPr="00D46C98">
              <w:rPr>
                <w:rFonts w:ascii="UD デジタル 教科書体 NK-R" w:eastAsia="UD デジタル 教科書体 NK-R" w:hAnsiTheme="minorEastAsia" w:hint="eastAsia"/>
                <w:sz w:val="16"/>
                <w:szCs w:val="16"/>
              </w:rPr>
              <w:t>構成を捉</w:t>
            </w:r>
          </w:p>
          <w:p w14:paraId="4BC311B9" w14:textId="3BF3A47F" w:rsidR="00435DEC" w:rsidRPr="00D46C98" w:rsidRDefault="003F607C" w:rsidP="003F607C">
            <w:pPr>
              <w:spacing w:line="0" w:lineRule="atLeast"/>
              <w:ind w:left="177" w:hangingChars="100" w:hanging="177"/>
              <w:rPr>
                <w:rFonts w:ascii="UD デジタル 教科書体 NK-R" w:eastAsia="UD デジタル 教科書体 NK-R" w:hAnsiTheme="minorEastAsia"/>
                <w:sz w:val="16"/>
                <w:szCs w:val="16"/>
              </w:rPr>
            </w:pPr>
            <w:r w:rsidRPr="00D46C98">
              <w:rPr>
                <w:rFonts w:ascii="UD デジタル 教科書体 NK-R" w:eastAsia="UD デジタル 教科書体 NK-R" w:hAnsiTheme="minorEastAsia" w:hint="eastAsia"/>
                <w:sz w:val="16"/>
                <w:szCs w:val="16"/>
              </w:rPr>
              <w:t>え</w:t>
            </w:r>
            <w:r w:rsidR="00537CA7" w:rsidRPr="00D46C98">
              <w:rPr>
                <w:rFonts w:ascii="UD デジタル 教科書体 NK-R" w:eastAsia="UD デジタル 教科書体 NK-R" w:hAnsiTheme="minorEastAsia" w:hint="eastAsia"/>
                <w:sz w:val="16"/>
                <w:szCs w:val="16"/>
              </w:rPr>
              <w:t>て、具体的に書かれていることを整理している。</w:t>
            </w:r>
          </w:p>
        </w:tc>
        <w:tc>
          <w:tcPr>
            <w:tcW w:w="1307" w:type="dxa"/>
            <w:vMerge/>
            <w:vAlign w:val="center"/>
          </w:tcPr>
          <w:p w14:paraId="158BC286" w14:textId="77777777" w:rsidR="00435DEC" w:rsidRPr="00D46C98" w:rsidRDefault="00435DEC" w:rsidP="00435DEC">
            <w:pPr>
              <w:spacing w:line="0" w:lineRule="atLeast"/>
              <w:rPr>
                <w:rFonts w:ascii="UD デジタル 教科書体 NK-R" w:eastAsia="UD デジタル 教科書体 NK-R" w:hAnsiTheme="minorEastAsia"/>
              </w:rPr>
            </w:pPr>
          </w:p>
        </w:tc>
      </w:tr>
      <w:tr w:rsidR="00537CA7" w:rsidRPr="00D46C98" w14:paraId="513BB776" w14:textId="77777777" w:rsidTr="00202E0A">
        <w:trPr>
          <w:trHeight w:val="315"/>
        </w:trPr>
        <w:tc>
          <w:tcPr>
            <w:tcW w:w="444" w:type="dxa"/>
            <w:vMerge/>
            <w:vAlign w:val="center"/>
          </w:tcPr>
          <w:p w14:paraId="295ED8B0" w14:textId="77777777" w:rsidR="00537CA7" w:rsidRPr="00D46C98" w:rsidRDefault="00537CA7" w:rsidP="00537CA7">
            <w:pPr>
              <w:spacing w:line="0" w:lineRule="atLeast"/>
              <w:rPr>
                <w:rFonts w:ascii="UD デジタル 教科書体 NK-R" w:eastAsia="UD デジタル 教科書体 NK-R" w:hAnsiTheme="minorEastAsia"/>
              </w:rPr>
            </w:pPr>
          </w:p>
        </w:tc>
        <w:tc>
          <w:tcPr>
            <w:tcW w:w="511" w:type="dxa"/>
            <w:tcBorders>
              <w:top w:val="dashSmallGap" w:sz="4" w:space="0" w:color="auto"/>
              <w:bottom w:val="dashSmallGap" w:sz="4" w:space="0" w:color="auto"/>
            </w:tcBorders>
          </w:tcPr>
          <w:p w14:paraId="36ABB287" w14:textId="77777777" w:rsidR="00537CA7" w:rsidRPr="00D46C98" w:rsidRDefault="00537CA7" w:rsidP="00537CA7">
            <w:pPr>
              <w:spacing w:line="0" w:lineRule="atLeast"/>
              <w:rPr>
                <w:rFonts w:ascii="UD デジタル 教科書体 NK-R" w:eastAsia="UD デジタル 教科書体 NK-R" w:hAnsiTheme="minorEastAsia"/>
              </w:rPr>
            </w:pPr>
            <w:r w:rsidRPr="00D46C98">
              <w:rPr>
                <w:rFonts w:ascii="UD デジタル 教科書体 NK-R" w:eastAsia="UD デジタル 教科書体 NK-R" w:hAnsiTheme="minorEastAsia" w:hint="eastAsia"/>
              </w:rPr>
              <w:t>２</w:t>
            </w:r>
          </w:p>
        </w:tc>
        <w:tc>
          <w:tcPr>
            <w:tcW w:w="1862" w:type="dxa"/>
            <w:gridSpan w:val="2"/>
            <w:tcBorders>
              <w:top w:val="dashSmallGap" w:sz="4" w:space="0" w:color="auto"/>
              <w:bottom w:val="dashSmallGap" w:sz="4" w:space="0" w:color="auto"/>
            </w:tcBorders>
          </w:tcPr>
          <w:p w14:paraId="73ECAFAB" w14:textId="27075CA8" w:rsidR="00537CA7" w:rsidRPr="00D46C98" w:rsidRDefault="00537CA7" w:rsidP="00537CA7">
            <w:pPr>
              <w:spacing w:line="0" w:lineRule="atLeast"/>
              <w:rPr>
                <w:rFonts w:ascii="UD デジタル 教科書体 NK-R" w:eastAsia="UD デジタル 教科書体 NK-R" w:hAnsiTheme="minorEastAsia"/>
                <w:sz w:val="16"/>
                <w:szCs w:val="16"/>
              </w:rPr>
            </w:pPr>
            <w:r w:rsidRPr="00D46C98">
              <w:rPr>
                <w:rFonts w:ascii="UD デジタル 教科書体 NK-R" w:eastAsia="UD デジタル 教科書体 NK-R" w:hAnsiTheme="minorEastAsia" w:hint="eastAsia"/>
                <w:sz w:val="16"/>
                <w:szCs w:val="16"/>
              </w:rPr>
              <w:t>隠れた前提を探すために（地球上の「旅人」）</w:t>
            </w:r>
          </w:p>
        </w:tc>
        <w:tc>
          <w:tcPr>
            <w:tcW w:w="626" w:type="dxa"/>
            <w:tcBorders>
              <w:top w:val="dashSmallGap" w:sz="4" w:space="0" w:color="auto"/>
              <w:left w:val="single" w:sz="4" w:space="0" w:color="auto"/>
              <w:bottom w:val="dashSmallGap" w:sz="4" w:space="0" w:color="auto"/>
              <w:right w:val="single" w:sz="4" w:space="0" w:color="auto"/>
            </w:tcBorders>
          </w:tcPr>
          <w:p w14:paraId="5A1C3006" w14:textId="77777777" w:rsidR="00537CA7" w:rsidRPr="00D46C98" w:rsidRDefault="00537CA7" w:rsidP="00537CA7">
            <w:pPr>
              <w:spacing w:line="0" w:lineRule="atLeast"/>
              <w:rPr>
                <w:rFonts w:ascii="UD デジタル 教科書体 NK-R" w:eastAsia="UD デジタル 教科書体 NK-R" w:hAnsiTheme="minorEastAsia"/>
                <w:sz w:val="16"/>
                <w:szCs w:val="16"/>
              </w:rPr>
            </w:pPr>
            <w:r w:rsidRPr="00D46C98">
              <w:rPr>
                <w:rFonts w:ascii="UD デジタル 教科書体 NK-R" w:eastAsia="UD デジタル 教科書体 NK-R" w:hAnsiTheme="minorEastAsia" w:hint="eastAsia"/>
                <w:sz w:val="16"/>
                <w:szCs w:val="16"/>
              </w:rPr>
              <w:t>７</w:t>
            </w:r>
          </w:p>
        </w:tc>
        <w:tc>
          <w:tcPr>
            <w:tcW w:w="4878" w:type="dxa"/>
            <w:gridSpan w:val="4"/>
            <w:tcBorders>
              <w:top w:val="dashSmallGap" w:sz="4" w:space="0" w:color="auto"/>
              <w:bottom w:val="dashSmallGap" w:sz="4" w:space="0" w:color="auto"/>
            </w:tcBorders>
            <w:vAlign w:val="center"/>
          </w:tcPr>
          <w:p w14:paraId="4587E66D" w14:textId="3278A370" w:rsidR="00537CA7" w:rsidRPr="00D46C98" w:rsidRDefault="00537CA7" w:rsidP="00537CA7">
            <w:pPr>
              <w:spacing w:line="0" w:lineRule="atLeast"/>
              <w:rPr>
                <w:rFonts w:ascii="UD デジタル 教科書体 NK-R" w:eastAsia="UD デジタル 教科書体 NK-R" w:hAnsiTheme="minorEastAsia"/>
                <w:sz w:val="16"/>
                <w:szCs w:val="16"/>
              </w:rPr>
            </w:pPr>
            <w:r w:rsidRPr="00D46C98">
              <w:rPr>
                <w:rFonts w:ascii="UD デジタル 教科書体 NK-R" w:eastAsia="UD デジタル 教科書体 NK-R" w:hAnsiTheme="minorEastAsia" w:hint="eastAsia"/>
                <w:sz w:val="16"/>
                <w:szCs w:val="16"/>
              </w:rPr>
              <w:t>【学習内容】漢字の読み書き、語句の意味、用法、論点を明確にする、要旨を把握する、内容や構成・論理の展開を捉える、情報を整理し活用する【評価の観点】文章の構成を捉えている。指示語を的確に読み取ることができる。</w:t>
            </w:r>
            <w:r w:rsidR="00462FB2" w:rsidRPr="00D46C98">
              <w:rPr>
                <w:rFonts w:ascii="UD デジタル 教科書体 NK-R" w:eastAsia="UD デジタル 教科書体 NK-R" w:hAnsiTheme="minorEastAsia" w:hint="eastAsia"/>
                <w:sz w:val="16"/>
                <w:szCs w:val="16"/>
              </w:rPr>
              <w:t>筆者の考える「地球上の『旅人』」についてまとめている。</w:t>
            </w:r>
          </w:p>
        </w:tc>
        <w:tc>
          <w:tcPr>
            <w:tcW w:w="1307" w:type="dxa"/>
            <w:vMerge/>
            <w:vAlign w:val="center"/>
          </w:tcPr>
          <w:p w14:paraId="099FC455" w14:textId="77777777" w:rsidR="00537CA7" w:rsidRPr="00D46C98" w:rsidRDefault="00537CA7" w:rsidP="00537CA7">
            <w:pPr>
              <w:spacing w:line="0" w:lineRule="atLeast"/>
              <w:rPr>
                <w:rFonts w:ascii="UD デジタル 教科書体 NK-R" w:eastAsia="UD デジタル 教科書体 NK-R" w:hAnsiTheme="minorEastAsia"/>
              </w:rPr>
            </w:pPr>
          </w:p>
        </w:tc>
      </w:tr>
      <w:tr w:rsidR="00462FB2" w:rsidRPr="00D46C98" w14:paraId="10ED4A7E" w14:textId="77777777" w:rsidTr="00202E0A">
        <w:trPr>
          <w:trHeight w:val="70"/>
        </w:trPr>
        <w:tc>
          <w:tcPr>
            <w:tcW w:w="444" w:type="dxa"/>
            <w:vMerge/>
            <w:vAlign w:val="center"/>
          </w:tcPr>
          <w:p w14:paraId="7AFA07C0" w14:textId="77777777" w:rsidR="00462FB2" w:rsidRPr="00D46C98" w:rsidRDefault="00462FB2" w:rsidP="00462FB2">
            <w:pPr>
              <w:spacing w:line="0" w:lineRule="atLeast"/>
              <w:rPr>
                <w:rFonts w:ascii="UD デジタル 教科書体 NK-R" w:eastAsia="UD デジタル 教科書体 NK-R" w:hAnsiTheme="minorEastAsia"/>
              </w:rPr>
            </w:pPr>
          </w:p>
        </w:tc>
        <w:tc>
          <w:tcPr>
            <w:tcW w:w="511" w:type="dxa"/>
            <w:tcBorders>
              <w:top w:val="dashSmallGap" w:sz="4" w:space="0" w:color="auto"/>
            </w:tcBorders>
          </w:tcPr>
          <w:p w14:paraId="65084171" w14:textId="77777777" w:rsidR="00462FB2" w:rsidRPr="00D46C98" w:rsidRDefault="00462FB2" w:rsidP="00462FB2">
            <w:pPr>
              <w:spacing w:line="0" w:lineRule="atLeast"/>
              <w:rPr>
                <w:rFonts w:ascii="UD デジタル 教科書体 NK-R" w:eastAsia="UD デジタル 教科書体 NK-R" w:hAnsiTheme="minorEastAsia"/>
              </w:rPr>
            </w:pPr>
            <w:r w:rsidRPr="00D46C98">
              <w:rPr>
                <w:rFonts w:ascii="UD デジタル 教科書体 NK-R" w:eastAsia="UD デジタル 教科書体 NK-R" w:hAnsiTheme="minorEastAsia" w:hint="eastAsia"/>
              </w:rPr>
              <w:t>３</w:t>
            </w:r>
          </w:p>
        </w:tc>
        <w:tc>
          <w:tcPr>
            <w:tcW w:w="1862" w:type="dxa"/>
            <w:gridSpan w:val="2"/>
            <w:tcBorders>
              <w:top w:val="dashSmallGap" w:sz="4" w:space="0" w:color="auto"/>
            </w:tcBorders>
          </w:tcPr>
          <w:p w14:paraId="08C36D16" w14:textId="607A5AF7" w:rsidR="00462FB2" w:rsidRPr="00D46C98" w:rsidRDefault="00462FB2" w:rsidP="00462FB2">
            <w:pPr>
              <w:spacing w:line="0" w:lineRule="atLeast"/>
              <w:rPr>
                <w:rFonts w:ascii="UD デジタル 教科書体 NK-R" w:eastAsia="UD デジタル 教科書体 NK-R" w:hAnsiTheme="minorEastAsia"/>
                <w:sz w:val="16"/>
                <w:szCs w:val="16"/>
              </w:rPr>
            </w:pPr>
            <w:r w:rsidRPr="00D46C98">
              <w:rPr>
                <w:rFonts w:ascii="UD デジタル 教科書体 NK-R" w:eastAsia="UD デジタル 教科書体 NK-R" w:hAnsiTheme="minorEastAsia" w:hint="eastAsia"/>
                <w:sz w:val="16"/>
                <w:szCs w:val="16"/>
              </w:rPr>
              <w:t>隠れた前提を探すために（誰かの靴を履いてみること）</w:t>
            </w:r>
          </w:p>
        </w:tc>
        <w:tc>
          <w:tcPr>
            <w:tcW w:w="626" w:type="dxa"/>
            <w:tcBorders>
              <w:top w:val="dashSmallGap" w:sz="4" w:space="0" w:color="auto"/>
              <w:left w:val="single" w:sz="4" w:space="0" w:color="auto"/>
              <w:bottom w:val="single" w:sz="4" w:space="0" w:color="auto"/>
              <w:right w:val="single" w:sz="4" w:space="0" w:color="auto"/>
            </w:tcBorders>
          </w:tcPr>
          <w:p w14:paraId="4C3CA116" w14:textId="77777777" w:rsidR="00462FB2" w:rsidRPr="00D46C98" w:rsidRDefault="00462FB2" w:rsidP="00462FB2">
            <w:pPr>
              <w:spacing w:line="0" w:lineRule="atLeast"/>
              <w:rPr>
                <w:rFonts w:ascii="UD デジタル 教科書体 NK-R" w:eastAsia="UD デジタル 教科書体 NK-R" w:hAnsiTheme="minorEastAsia"/>
                <w:sz w:val="16"/>
                <w:szCs w:val="16"/>
              </w:rPr>
            </w:pPr>
            <w:r w:rsidRPr="00D46C98">
              <w:rPr>
                <w:rFonts w:ascii="UD デジタル 教科書体 NK-R" w:eastAsia="UD デジタル 教科書体 NK-R" w:hAnsiTheme="minorEastAsia" w:hint="eastAsia"/>
                <w:sz w:val="16"/>
                <w:szCs w:val="16"/>
              </w:rPr>
              <w:t>６</w:t>
            </w:r>
          </w:p>
        </w:tc>
        <w:tc>
          <w:tcPr>
            <w:tcW w:w="4878" w:type="dxa"/>
            <w:gridSpan w:val="4"/>
            <w:tcBorders>
              <w:top w:val="dashSmallGap" w:sz="4" w:space="0" w:color="auto"/>
            </w:tcBorders>
            <w:vAlign w:val="center"/>
          </w:tcPr>
          <w:p w14:paraId="57BEC99A" w14:textId="77777777" w:rsidR="00462FB2" w:rsidRPr="00D46C98" w:rsidRDefault="00462FB2" w:rsidP="00462FB2">
            <w:pPr>
              <w:spacing w:line="0" w:lineRule="atLeast"/>
              <w:ind w:left="177" w:hangingChars="100" w:hanging="177"/>
              <w:rPr>
                <w:rFonts w:ascii="UD デジタル 教科書体 NK-R" w:eastAsia="UD デジタル 教科書体 NK-R" w:hAnsiTheme="minorEastAsia"/>
                <w:sz w:val="16"/>
                <w:szCs w:val="16"/>
              </w:rPr>
            </w:pPr>
            <w:r w:rsidRPr="00D46C98">
              <w:rPr>
                <w:rFonts w:ascii="UD デジタル 教科書体 NK-R" w:eastAsia="UD デジタル 教科書体 NK-R" w:hAnsiTheme="minorEastAsia" w:hint="eastAsia"/>
                <w:sz w:val="16"/>
                <w:szCs w:val="16"/>
              </w:rPr>
              <w:t>【学習内容】漢字の読み書き、語句の意味、用法、論点を明</w:t>
            </w:r>
          </w:p>
          <w:p w14:paraId="0223DFDE" w14:textId="77777777" w:rsidR="00462FB2" w:rsidRPr="00D46C98" w:rsidRDefault="00462FB2" w:rsidP="00462FB2">
            <w:pPr>
              <w:spacing w:line="0" w:lineRule="atLeast"/>
              <w:ind w:left="177" w:hangingChars="100" w:hanging="177"/>
              <w:rPr>
                <w:rFonts w:ascii="UD デジタル 教科書体 NK-R" w:eastAsia="UD デジタル 教科書体 NK-R" w:hAnsiTheme="minorEastAsia"/>
                <w:sz w:val="16"/>
                <w:szCs w:val="16"/>
              </w:rPr>
            </w:pPr>
            <w:r w:rsidRPr="00D46C98">
              <w:rPr>
                <w:rFonts w:ascii="UD デジタル 教科書体 NK-R" w:eastAsia="UD デジタル 教科書体 NK-R" w:hAnsiTheme="minorEastAsia" w:hint="eastAsia"/>
                <w:sz w:val="16"/>
                <w:szCs w:val="16"/>
              </w:rPr>
              <w:t>確にする、要旨を把握する、内容や構成・論理の展開を捉え</w:t>
            </w:r>
          </w:p>
          <w:p w14:paraId="5A05796B" w14:textId="77777777" w:rsidR="00462FB2" w:rsidRPr="00D46C98" w:rsidRDefault="00462FB2" w:rsidP="00462FB2">
            <w:pPr>
              <w:spacing w:line="0" w:lineRule="atLeast"/>
              <w:ind w:left="177" w:hangingChars="100" w:hanging="177"/>
              <w:rPr>
                <w:rFonts w:ascii="UD デジタル 教科書体 NK-R" w:eastAsia="UD デジタル 教科書体 NK-R" w:hAnsiTheme="minorEastAsia"/>
                <w:sz w:val="16"/>
                <w:szCs w:val="16"/>
              </w:rPr>
            </w:pPr>
            <w:r w:rsidRPr="00D46C98">
              <w:rPr>
                <w:rFonts w:ascii="UD デジタル 教科書体 NK-R" w:eastAsia="UD デジタル 教科書体 NK-R" w:hAnsiTheme="minorEastAsia" w:hint="eastAsia"/>
                <w:sz w:val="16"/>
                <w:szCs w:val="16"/>
              </w:rPr>
              <w:t>る、情報を整理し活用する【評価の観点】文章の構成を捉え</w:t>
            </w:r>
          </w:p>
          <w:p w14:paraId="068BBF1F" w14:textId="77777777" w:rsidR="003F607C" w:rsidRPr="00D46C98" w:rsidRDefault="00462FB2" w:rsidP="00462FB2">
            <w:pPr>
              <w:spacing w:line="0" w:lineRule="atLeast"/>
              <w:ind w:left="177" w:hangingChars="100" w:hanging="177"/>
              <w:rPr>
                <w:rFonts w:ascii="UD デジタル 教科書体 NK-R" w:eastAsia="UD デジタル 教科書体 NK-R" w:hAnsiTheme="minorEastAsia"/>
                <w:sz w:val="16"/>
                <w:szCs w:val="16"/>
              </w:rPr>
            </w:pPr>
            <w:r w:rsidRPr="00D46C98">
              <w:rPr>
                <w:rFonts w:ascii="UD デジタル 教科書体 NK-R" w:eastAsia="UD デジタル 教科書体 NK-R" w:hAnsiTheme="minorEastAsia" w:hint="eastAsia"/>
                <w:sz w:val="16"/>
                <w:szCs w:val="16"/>
              </w:rPr>
              <w:t>ている。指示語を的確に読み取ることができる。「誰かの</w:t>
            </w:r>
            <w:r w:rsidR="003F607C" w:rsidRPr="00D46C98">
              <w:rPr>
                <w:rFonts w:ascii="UD デジタル 教科書体 NK-R" w:eastAsia="UD デジタル 教科書体 NK-R" w:hAnsiTheme="minorEastAsia" w:hint="eastAsia"/>
                <w:sz w:val="16"/>
                <w:szCs w:val="16"/>
              </w:rPr>
              <w:t>靴</w:t>
            </w:r>
          </w:p>
          <w:p w14:paraId="70A9FD42" w14:textId="791DC7ED" w:rsidR="00462FB2" w:rsidRPr="00D46C98" w:rsidRDefault="003F607C" w:rsidP="00462FB2">
            <w:pPr>
              <w:spacing w:line="0" w:lineRule="atLeast"/>
              <w:ind w:left="177" w:hangingChars="100" w:hanging="177"/>
              <w:rPr>
                <w:rFonts w:ascii="UD デジタル 教科書体 NK-R" w:eastAsia="UD デジタル 教科書体 NK-R" w:hAnsiTheme="minorEastAsia"/>
                <w:sz w:val="16"/>
                <w:szCs w:val="16"/>
              </w:rPr>
            </w:pPr>
            <w:r w:rsidRPr="00D46C98">
              <w:rPr>
                <w:rFonts w:ascii="UD デジタル 教科書体 NK-R" w:eastAsia="UD デジタル 教科書体 NK-R" w:hAnsiTheme="minorEastAsia" w:hint="eastAsia"/>
                <w:sz w:val="16"/>
                <w:szCs w:val="16"/>
              </w:rPr>
              <w:t>を履いてみること</w:t>
            </w:r>
            <w:r w:rsidR="00462FB2" w:rsidRPr="00D46C98">
              <w:rPr>
                <w:rFonts w:ascii="UD デジタル 教科書体 NK-R" w:eastAsia="UD デジタル 教科書体 NK-R" w:hAnsiTheme="minorEastAsia" w:hint="eastAsia"/>
                <w:sz w:val="16"/>
                <w:szCs w:val="16"/>
              </w:rPr>
              <w:t>」とはどのようなことかまとめている。</w:t>
            </w:r>
          </w:p>
        </w:tc>
        <w:tc>
          <w:tcPr>
            <w:tcW w:w="1307" w:type="dxa"/>
            <w:vMerge/>
            <w:vAlign w:val="center"/>
          </w:tcPr>
          <w:p w14:paraId="4465D01A" w14:textId="77777777" w:rsidR="00462FB2" w:rsidRPr="00D46C98" w:rsidRDefault="00462FB2" w:rsidP="00462FB2">
            <w:pPr>
              <w:spacing w:line="0" w:lineRule="atLeast"/>
              <w:rPr>
                <w:rFonts w:ascii="UD デジタル 教科書体 NK-R" w:eastAsia="UD デジタル 教科書体 NK-R" w:hAnsiTheme="minorEastAsia"/>
              </w:rPr>
            </w:pPr>
          </w:p>
        </w:tc>
      </w:tr>
    </w:tbl>
    <w:p w14:paraId="22AA7BDE" w14:textId="77777777" w:rsidR="00F16F36" w:rsidRPr="00D46C98" w:rsidRDefault="00F16F36" w:rsidP="002F54AB">
      <w:pPr>
        <w:spacing w:line="0" w:lineRule="atLeast"/>
        <w:rPr>
          <w:rFonts w:ascii="UD デジタル 教科書体 NK-R" w:eastAsia="UD デジタル 教科書体 NK-R" w:hAnsiTheme="minorEastAsia"/>
        </w:rPr>
      </w:pPr>
    </w:p>
    <w:p w14:paraId="7A4F7D77" w14:textId="2ECF936C" w:rsidR="009D29AE" w:rsidRPr="00D46C98" w:rsidRDefault="009D29AE" w:rsidP="002F54AB">
      <w:pPr>
        <w:spacing w:line="0" w:lineRule="atLeast"/>
        <w:rPr>
          <w:rFonts w:ascii="UD デジタル 教科書体 NK-R" w:eastAsia="UD デジタル 教科書体 NK-R" w:hAnsiTheme="minorEastAsia"/>
        </w:rPr>
      </w:pPr>
      <w:r w:rsidRPr="00D46C98">
        <w:rPr>
          <w:rFonts w:ascii="UD デジタル 教科書体 NK-R" w:eastAsia="UD デジタル 教科書体 NK-R" w:hAnsiTheme="minorEastAsia" w:hint="eastAsia"/>
        </w:rPr>
        <w:t>３　評価の観点及び評価方法</w:t>
      </w:r>
    </w:p>
    <w:tbl>
      <w:tblPr>
        <w:tblW w:w="978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tblGrid>
      <w:tr w:rsidR="009D29AE" w:rsidRPr="00D46C98" w14:paraId="6EDFE8CD" w14:textId="77777777" w:rsidTr="009D29AE">
        <w:trPr>
          <w:trHeight w:val="1918"/>
        </w:trPr>
        <w:tc>
          <w:tcPr>
            <w:tcW w:w="9781" w:type="dxa"/>
          </w:tcPr>
          <w:p w14:paraId="568D3930" w14:textId="77777777" w:rsidR="009D29AE" w:rsidRPr="00D46C98" w:rsidRDefault="004E580A" w:rsidP="002F54AB">
            <w:pPr>
              <w:spacing w:line="0" w:lineRule="atLeast"/>
              <w:rPr>
                <w:rFonts w:ascii="UD デジタル 教科書体 NK-R" w:eastAsia="UD デジタル 教科書体 NK-R" w:hAnsiTheme="minorEastAsia"/>
                <w:sz w:val="18"/>
                <w:szCs w:val="18"/>
              </w:rPr>
            </w:pPr>
            <w:r w:rsidRPr="00D46C98">
              <w:rPr>
                <w:rFonts w:ascii="UD デジタル 教科書体 NK-R" w:eastAsia="UD デジタル 教科書体 NK-R" w:hAnsiTheme="minorEastAsia" w:hint="eastAsia"/>
                <w:sz w:val="18"/>
                <w:szCs w:val="18"/>
              </w:rPr>
              <w:t>評価は、次の３</w:t>
            </w:r>
            <w:r w:rsidR="009D29AE" w:rsidRPr="00D46C98">
              <w:rPr>
                <w:rFonts w:ascii="UD デジタル 教科書体 NK-R" w:eastAsia="UD デジタル 教科書体 NK-R" w:hAnsiTheme="minorEastAsia" w:hint="eastAsia"/>
                <w:sz w:val="18"/>
                <w:szCs w:val="18"/>
              </w:rPr>
              <w:t>つの観点から行う。</w:t>
            </w:r>
          </w:p>
          <w:tbl>
            <w:tblPr>
              <w:tblW w:w="0" w:type="auto"/>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6"/>
              <w:gridCol w:w="7241"/>
            </w:tblGrid>
            <w:tr w:rsidR="009D29AE" w:rsidRPr="00D46C98" w14:paraId="109BA778" w14:textId="77777777" w:rsidTr="00A13588">
              <w:trPr>
                <w:trHeight w:val="345"/>
              </w:trPr>
              <w:tc>
                <w:tcPr>
                  <w:tcW w:w="2046" w:type="dxa"/>
                </w:tcPr>
                <w:p w14:paraId="02D7C321" w14:textId="77777777" w:rsidR="009D29AE" w:rsidRPr="00D46C98" w:rsidRDefault="00A13588" w:rsidP="002F54AB">
                  <w:pPr>
                    <w:spacing w:line="0" w:lineRule="atLeast"/>
                    <w:rPr>
                      <w:rFonts w:ascii="UD デジタル 教科書体 NK-R" w:eastAsia="UD デジタル 教科書体 NK-R" w:hAnsiTheme="minorEastAsia"/>
                      <w:sz w:val="18"/>
                      <w:szCs w:val="18"/>
                    </w:rPr>
                  </w:pPr>
                  <w:r w:rsidRPr="00D46C98">
                    <w:rPr>
                      <w:rFonts w:ascii="UD デジタル 教科書体 NK-R" w:eastAsia="UD デジタル 教科書体 NK-R" w:hAnsiTheme="minorEastAsia" w:hint="eastAsia"/>
                      <w:sz w:val="18"/>
                      <w:szCs w:val="18"/>
                    </w:rPr>
                    <w:t>知識・技能</w:t>
                  </w:r>
                </w:p>
              </w:tc>
              <w:tc>
                <w:tcPr>
                  <w:tcW w:w="7241" w:type="dxa"/>
                </w:tcPr>
                <w:p w14:paraId="2A65708D" w14:textId="2BB7C578" w:rsidR="009D29AE" w:rsidRPr="00D46C98" w:rsidRDefault="00462FB2" w:rsidP="002F54AB">
                  <w:pPr>
                    <w:spacing w:line="0" w:lineRule="atLeast"/>
                    <w:rPr>
                      <w:rFonts w:ascii="UD デジタル 教科書体 NK-R" w:eastAsia="UD デジタル 教科書体 NK-R" w:hAnsiTheme="minorEastAsia"/>
                      <w:sz w:val="18"/>
                      <w:szCs w:val="18"/>
                    </w:rPr>
                  </w:pPr>
                  <w:r w:rsidRPr="00D46C98">
                    <w:rPr>
                      <w:rFonts w:ascii="UD デジタル 教科書体 NK-R" w:eastAsia="UD デジタル 教科書体 NK-R" w:hAnsiTheme="minorEastAsia" w:hint="eastAsia"/>
                      <w:sz w:val="18"/>
                      <w:szCs w:val="18"/>
                    </w:rPr>
                    <w:t>文中の</w:t>
                  </w:r>
                  <w:r w:rsidR="007F7006" w:rsidRPr="00D46C98">
                    <w:rPr>
                      <w:rFonts w:ascii="UD デジタル 教科書体 NK-R" w:eastAsia="UD デジタル 教科書体 NK-R" w:hAnsiTheme="minorEastAsia" w:hint="eastAsia"/>
                      <w:sz w:val="18"/>
                      <w:szCs w:val="18"/>
                    </w:rPr>
                    <w:t>語句の意味や用法を正しく理解し、文中で適切に使いこなすことができる。</w:t>
                  </w:r>
                  <w:r w:rsidRPr="00D46C98">
                    <w:rPr>
                      <w:rFonts w:ascii="UD デジタル 教科書体 NK-R" w:eastAsia="UD デジタル 教科書体 NK-R" w:hAnsiTheme="minorEastAsia" w:hint="eastAsia"/>
                      <w:sz w:val="18"/>
                      <w:szCs w:val="18"/>
                    </w:rPr>
                    <w:t>論理的文章を読むために必要な語句を増やしている。</w:t>
                  </w:r>
                </w:p>
              </w:tc>
            </w:tr>
            <w:tr w:rsidR="007F7006" w:rsidRPr="00D46C98" w14:paraId="252E059E" w14:textId="77777777" w:rsidTr="00A13588">
              <w:trPr>
                <w:trHeight w:val="420"/>
              </w:trPr>
              <w:tc>
                <w:tcPr>
                  <w:tcW w:w="2046" w:type="dxa"/>
                </w:tcPr>
                <w:p w14:paraId="3E7473B2" w14:textId="77777777" w:rsidR="007F7006" w:rsidRPr="00D46C98" w:rsidRDefault="007F7006" w:rsidP="007F7006">
                  <w:pPr>
                    <w:spacing w:line="0" w:lineRule="atLeast"/>
                    <w:rPr>
                      <w:rFonts w:ascii="UD デジタル 教科書体 NK-R" w:eastAsia="UD デジタル 教科書体 NK-R" w:hAnsiTheme="minorEastAsia"/>
                      <w:sz w:val="18"/>
                      <w:szCs w:val="18"/>
                    </w:rPr>
                  </w:pPr>
                  <w:r w:rsidRPr="00D46C98">
                    <w:rPr>
                      <w:rFonts w:ascii="UD デジタル 教科書体 NK-R" w:eastAsia="UD デジタル 教科書体 NK-R" w:hAnsiTheme="minorEastAsia" w:hint="eastAsia"/>
                      <w:sz w:val="18"/>
                      <w:szCs w:val="18"/>
                    </w:rPr>
                    <w:t>思考・判断・表現</w:t>
                  </w:r>
                </w:p>
              </w:tc>
              <w:tc>
                <w:tcPr>
                  <w:tcW w:w="7241" w:type="dxa"/>
                </w:tcPr>
                <w:p w14:paraId="148749FC" w14:textId="3323E8BE" w:rsidR="007F7006" w:rsidRPr="00D46C98" w:rsidRDefault="007F7006" w:rsidP="007F7006">
                  <w:pPr>
                    <w:spacing w:line="0" w:lineRule="atLeast"/>
                    <w:rPr>
                      <w:rFonts w:ascii="UD デジタル 教科書体 NK-R" w:eastAsia="UD デジタル 教科書体 NK-R" w:hAnsiTheme="minorEastAsia"/>
                      <w:sz w:val="18"/>
                      <w:szCs w:val="18"/>
                    </w:rPr>
                  </w:pPr>
                  <w:r w:rsidRPr="00D46C98">
                    <w:rPr>
                      <w:rFonts w:ascii="UD デジタル 教科書体 NK-R" w:eastAsia="UD デジタル 教科書体 NK-R" w:hAnsiTheme="minorEastAsia" w:hint="eastAsia"/>
                      <w:sz w:val="18"/>
                      <w:szCs w:val="18"/>
                    </w:rPr>
                    <w:t>文章</w:t>
                  </w:r>
                  <w:r w:rsidR="00462FB2" w:rsidRPr="00D46C98">
                    <w:rPr>
                      <w:rFonts w:ascii="UD デジタル 教科書体 NK-R" w:eastAsia="UD デジタル 教科書体 NK-R" w:hAnsiTheme="minorEastAsia" w:hint="eastAsia"/>
                      <w:sz w:val="18"/>
                      <w:szCs w:val="18"/>
                    </w:rPr>
                    <w:t>の構成や論理展開を捉え</w:t>
                  </w:r>
                  <w:r w:rsidRPr="00D46C98">
                    <w:rPr>
                      <w:rFonts w:ascii="UD デジタル 教科書体 NK-R" w:eastAsia="UD デジタル 教科書体 NK-R" w:hAnsiTheme="minorEastAsia" w:hint="eastAsia"/>
                      <w:sz w:val="18"/>
                      <w:szCs w:val="18"/>
                    </w:rPr>
                    <w:t>、自己</w:t>
                  </w:r>
                  <w:r w:rsidR="00462FB2" w:rsidRPr="00D46C98">
                    <w:rPr>
                      <w:rFonts w:ascii="UD デジタル 教科書体 NK-R" w:eastAsia="UD デジタル 教科書体 NK-R" w:hAnsiTheme="minorEastAsia" w:hint="eastAsia"/>
                      <w:sz w:val="18"/>
                      <w:szCs w:val="18"/>
                    </w:rPr>
                    <w:t>及び</w:t>
                  </w:r>
                  <w:r w:rsidRPr="00D46C98">
                    <w:rPr>
                      <w:rFonts w:ascii="UD デジタル 教科書体 NK-R" w:eastAsia="UD デジタル 教科書体 NK-R" w:hAnsiTheme="minorEastAsia" w:hint="eastAsia"/>
                      <w:sz w:val="18"/>
                      <w:szCs w:val="18"/>
                    </w:rPr>
                    <w:t>他者との対話を通して理解を深め</w:t>
                  </w:r>
                  <w:r w:rsidR="00462FB2" w:rsidRPr="00D46C98">
                    <w:rPr>
                      <w:rFonts w:ascii="UD デジタル 教科書体 NK-R" w:eastAsia="UD デジタル 教科書体 NK-R" w:hAnsiTheme="minorEastAsia" w:hint="eastAsia"/>
                      <w:sz w:val="18"/>
                      <w:szCs w:val="18"/>
                    </w:rPr>
                    <w:t>ている</w:t>
                  </w:r>
                  <w:r w:rsidRPr="00D46C98">
                    <w:rPr>
                      <w:rFonts w:ascii="UD デジタル 教科書体 NK-R" w:eastAsia="UD デジタル 教科書体 NK-R" w:hAnsiTheme="minorEastAsia" w:hint="eastAsia"/>
                      <w:sz w:val="18"/>
                      <w:szCs w:val="18"/>
                    </w:rPr>
                    <w:t>。</w:t>
                  </w:r>
                  <w:r w:rsidR="00462FB2" w:rsidRPr="00D46C98">
                    <w:rPr>
                      <w:rFonts w:ascii="UD デジタル 教科書体 NK-R" w:eastAsia="UD デジタル 教科書体 NK-R" w:hAnsiTheme="minorEastAsia" w:hint="eastAsia"/>
                      <w:sz w:val="18"/>
                      <w:szCs w:val="18"/>
                    </w:rPr>
                    <w:t>読み取った事柄や対話を通して考察した事柄を適切に表現することができる。</w:t>
                  </w:r>
                </w:p>
              </w:tc>
            </w:tr>
            <w:tr w:rsidR="007F7006" w:rsidRPr="00D46C98" w14:paraId="2411F1C0" w14:textId="77777777" w:rsidTr="00A13588">
              <w:trPr>
                <w:trHeight w:val="435"/>
              </w:trPr>
              <w:tc>
                <w:tcPr>
                  <w:tcW w:w="2046" w:type="dxa"/>
                </w:tcPr>
                <w:p w14:paraId="719A334C" w14:textId="77777777" w:rsidR="007F7006" w:rsidRPr="00D46C98" w:rsidRDefault="007F7006" w:rsidP="007F7006">
                  <w:pPr>
                    <w:spacing w:line="0" w:lineRule="atLeast"/>
                    <w:rPr>
                      <w:rFonts w:ascii="UD デジタル 教科書体 NK-R" w:eastAsia="UD デジタル 教科書体 NK-R" w:hAnsiTheme="minorEastAsia"/>
                      <w:sz w:val="18"/>
                      <w:szCs w:val="18"/>
                    </w:rPr>
                  </w:pPr>
                  <w:r w:rsidRPr="00D46C98">
                    <w:rPr>
                      <w:rFonts w:ascii="UD デジタル 教科書体 NK-R" w:eastAsia="UD デジタル 教科書体 NK-R" w:hAnsiTheme="minorEastAsia" w:hint="eastAsia"/>
                      <w:sz w:val="18"/>
                      <w:szCs w:val="18"/>
                    </w:rPr>
                    <w:t>主体的に学習に取り組む態度</w:t>
                  </w:r>
                </w:p>
              </w:tc>
              <w:tc>
                <w:tcPr>
                  <w:tcW w:w="7241" w:type="dxa"/>
                </w:tcPr>
                <w:p w14:paraId="43AECD97" w14:textId="27027026" w:rsidR="007F7006" w:rsidRPr="00D46C98" w:rsidRDefault="003D510F" w:rsidP="007F7006">
                  <w:pPr>
                    <w:spacing w:line="0" w:lineRule="atLeast"/>
                    <w:rPr>
                      <w:rFonts w:ascii="UD デジタル 教科書体 NK-R" w:eastAsia="UD デジタル 教科書体 NK-R" w:hAnsiTheme="minorEastAsia"/>
                      <w:sz w:val="18"/>
                      <w:szCs w:val="18"/>
                    </w:rPr>
                  </w:pPr>
                  <w:r w:rsidRPr="00D46C98">
                    <w:rPr>
                      <w:rFonts w:ascii="UD デジタル 教科書体 NK-R" w:eastAsia="UD デジタル 教科書体 NK-R" w:hAnsiTheme="minorEastAsia" w:hint="eastAsia"/>
                      <w:sz w:val="18"/>
                      <w:szCs w:val="18"/>
                    </w:rPr>
                    <w:t>学習した事柄を他者に分かるように説明したり、文章を読んで自ら問いを立て、考えを深めようとしたりしている。</w:t>
                  </w:r>
                </w:p>
              </w:tc>
            </w:tr>
          </w:tbl>
          <w:p w14:paraId="5F7408B2" w14:textId="77777777" w:rsidR="009D29AE" w:rsidRPr="00D46C98" w:rsidRDefault="009D29AE" w:rsidP="002F54AB">
            <w:pPr>
              <w:spacing w:line="0" w:lineRule="atLeast"/>
              <w:rPr>
                <w:rFonts w:ascii="UD デジタル 教科書体 NK-R" w:eastAsia="UD デジタル 教科書体 NK-R" w:hAnsiTheme="minorEastAsia"/>
                <w:sz w:val="18"/>
                <w:szCs w:val="18"/>
              </w:rPr>
            </w:pPr>
            <w:r w:rsidRPr="00D46C98">
              <w:rPr>
                <w:rFonts w:ascii="UD デジタル 教科書体 NK-R" w:eastAsia="UD デジタル 教科書体 NK-R" w:hAnsiTheme="minorEastAsia" w:hint="eastAsia"/>
                <w:sz w:val="18"/>
                <w:szCs w:val="18"/>
              </w:rPr>
              <w:t>このため、具体的な評価の対象は次のものとする。（評価方法や評価のポイント）</w:t>
            </w:r>
          </w:p>
          <w:p w14:paraId="017E8C7B" w14:textId="3C8A4963" w:rsidR="009D29AE" w:rsidRPr="00D46C98" w:rsidRDefault="009D29AE" w:rsidP="007F7006">
            <w:pPr>
              <w:spacing w:line="0" w:lineRule="atLeast"/>
              <w:rPr>
                <w:rFonts w:ascii="UD デジタル 教科書体 NK-R" w:eastAsia="UD デジタル 教科書体 NK-R" w:hAnsiTheme="minorEastAsia"/>
                <w:sz w:val="18"/>
                <w:szCs w:val="18"/>
              </w:rPr>
            </w:pPr>
            <w:r w:rsidRPr="00D46C98">
              <w:rPr>
                <w:rFonts w:ascii="UD デジタル 教科書体 NK-R" w:eastAsia="UD デジタル 教科書体 NK-R" w:hAnsiTheme="minorEastAsia" w:hint="eastAsia"/>
                <w:sz w:val="18"/>
                <w:szCs w:val="18"/>
              </w:rPr>
              <w:t>（１）</w:t>
            </w:r>
            <w:r w:rsidR="00BE6708" w:rsidRPr="00D46C98">
              <w:rPr>
                <w:rFonts w:ascii="UD デジタル 教科書体 NK-R" w:eastAsia="UD デジタル 教科書体 NK-R" w:hAnsiTheme="minorEastAsia" w:hint="eastAsia"/>
                <w:sz w:val="18"/>
                <w:szCs w:val="18"/>
              </w:rPr>
              <w:t>定期考査　　（</w:t>
            </w:r>
            <w:r w:rsidRPr="00D46C98">
              <w:rPr>
                <w:rFonts w:ascii="UD デジタル 教科書体 NK-R" w:eastAsia="UD デジタル 教科書体 NK-R" w:hAnsiTheme="minorEastAsia" w:hint="eastAsia"/>
                <w:sz w:val="18"/>
                <w:szCs w:val="18"/>
              </w:rPr>
              <w:t>２）</w:t>
            </w:r>
            <w:r w:rsidR="00BE6708" w:rsidRPr="00D46C98">
              <w:rPr>
                <w:rFonts w:ascii="UD デジタル 教科書体 NK-R" w:eastAsia="UD デジタル 教科書体 NK-R" w:hAnsiTheme="minorEastAsia" w:hint="eastAsia"/>
                <w:sz w:val="18"/>
                <w:szCs w:val="18"/>
              </w:rPr>
              <w:t xml:space="preserve">課題や提出物　　</w:t>
            </w:r>
            <w:r w:rsidRPr="00D46C98">
              <w:rPr>
                <w:rFonts w:ascii="UD デジタル 教科書体 NK-R" w:eastAsia="UD デジタル 教科書体 NK-R" w:hAnsiTheme="minorEastAsia" w:hint="eastAsia"/>
                <w:sz w:val="18"/>
                <w:szCs w:val="18"/>
              </w:rPr>
              <w:t>（３）</w:t>
            </w:r>
            <w:r w:rsidR="003D510F" w:rsidRPr="00D46C98">
              <w:rPr>
                <w:rFonts w:ascii="UD デジタル 教科書体 NK-R" w:eastAsia="UD デジタル 教科書体 NK-R" w:hAnsiTheme="minorEastAsia" w:hint="eastAsia"/>
                <w:sz w:val="18"/>
                <w:szCs w:val="18"/>
              </w:rPr>
              <w:t>ノートの記述</w:t>
            </w:r>
          </w:p>
        </w:tc>
      </w:tr>
    </w:tbl>
    <w:p w14:paraId="1EF3016E" w14:textId="77777777" w:rsidR="009D29AE" w:rsidRDefault="009D29AE" w:rsidP="00BE6708">
      <w:pPr>
        <w:spacing w:line="0" w:lineRule="atLeast"/>
        <w:rPr>
          <w:rFonts w:ascii="UD デジタル 教科書体 NK-R" w:eastAsia="UD デジタル 教科書体 NK-R" w:hAnsi="ＭＳ ゴシック"/>
          <w:b/>
        </w:rPr>
      </w:pPr>
    </w:p>
    <w:p w14:paraId="5600D187" w14:textId="77777777" w:rsidR="001E5E59" w:rsidRDefault="001E5E59" w:rsidP="00BE6708">
      <w:pPr>
        <w:spacing w:line="0" w:lineRule="atLeast"/>
        <w:rPr>
          <w:rFonts w:ascii="UD デジタル 教科書体 NK-R" w:eastAsia="UD デジタル 教科書体 NK-R" w:hAnsi="ＭＳ ゴシック"/>
          <w:b/>
        </w:rPr>
      </w:pPr>
    </w:p>
    <w:p w14:paraId="730A1F82" w14:textId="77777777" w:rsidR="001E5E59" w:rsidRDefault="001E5E59" w:rsidP="00BE6708">
      <w:pPr>
        <w:spacing w:line="0" w:lineRule="atLeast"/>
        <w:rPr>
          <w:rFonts w:ascii="UD デジタル 教科書体 NK-R" w:eastAsia="UD デジタル 教科書体 NK-R" w:hAnsi="ＭＳ ゴシック"/>
          <w:b/>
        </w:rPr>
      </w:pPr>
    </w:p>
    <w:p w14:paraId="31807C0F" w14:textId="77777777" w:rsidR="001E5E59" w:rsidRDefault="001E5E59" w:rsidP="00BE6708">
      <w:pPr>
        <w:spacing w:line="0" w:lineRule="atLeast"/>
        <w:rPr>
          <w:rFonts w:ascii="UD デジタル 教科書体 NK-R" w:eastAsia="UD デジタル 教科書体 NK-R" w:hAnsi="ＭＳ ゴシック"/>
          <w:b/>
        </w:rPr>
      </w:pPr>
    </w:p>
    <w:p w14:paraId="68E88E60" w14:textId="77777777" w:rsidR="001E5E59" w:rsidRDefault="001E5E59" w:rsidP="00BE6708">
      <w:pPr>
        <w:spacing w:line="0" w:lineRule="atLeast"/>
        <w:rPr>
          <w:rFonts w:ascii="UD デジタル 教科書体 NK-R" w:eastAsia="UD デジタル 教科書体 NK-R" w:hAnsi="ＭＳ ゴシック"/>
          <w:b/>
        </w:rPr>
      </w:pPr>
    </w:p>
    <w:p w14:paraId="02035567" w14:textId="77777777" w:rsidR="001E5E59" w:rsidRDefault="001E5E59" w:rsidP="00BE6708">
      <w:pPr>
        <w:spacing w:line="0" w:lineRule="atLeast"/>
        <w:rPr>
          <w:rFonts w:ascii="UD デジタル 教科書体 NK-R" w:eastAsia="UD デジタル 教科書体 NK-R" w:hAnsi="ＭＳ ゴシック"/>
          <w:b/>
        </w:rPr>
      </w:pPr>
    </w:p>
    <w:p w14:paraId="1930BE95" w14:textId="77777777" w:rsidR="001E5E59" w:rsidRDefault="001E5E59" w:rsidP="00BE6708">
      <w:pPr>
        <w:spacing w:line="0" w:lineRule="atLeast"/>
        <w:rPr>
          <w:rFonts w:ascii="UD デジタル 教科書体 NK-R" w:eastAsia="UD デジタル 教科書体 NK-R" w:hAnsi="ＭＳ ゴシック"/>
          <w:b/>
        </w:rPr>
      </w:pPr>
    </w:p>
    <w:p w14:paraId="2EFFCA28" w14:textId="77777777" w:rsidR="001E5E59" w:rsidRDefault="001E5E59" w:rsidP="00BE6708">
      <w:pPr>
        <w:spacing w:line="0" w:lineRule="atLeast"/>
        <w:rPr>
          <w:rFonts w:ascii="UD デジタル 教科書体 NK-R" w:eastAsia="UD デジタル 教科書体 NK-R" w:hAnsi="ＭＳ ゴシック"/>
          <w:b/>
        </w:rPr>
      </w:pPr>
    </w:p>
    <w:p w14:paraId="2DE4CF42" w14:textId="77777777" w:rsidR="001E5E59" w:rsidRDefault="001E5E59" w:rsidP="00BE6708">
      <w:pPr>
        <w:spacing w:line="0" w:lineRule="atLeast"/>
        <w:rPr>
          <w:rFonts w:ascii="UD デジタル 教科書体 NK-R" w:eastAsia="UD デジタル 教科書体 NK-R" w:hAnsi="ＭＳ ゴシック"/>
          <w:b/>
        </w:rPr>
      </w:pPr>
    </w:p>
    <w:p w14:paraId="397A8DA6" w14:textId="77777777" w:rsidR="001E5E59" w:rsidRDefault="001E5E59" w:rsidP="00BE6708">
      <w:pPr>
        <w:spacing w:line="0" w:lineRule="atLeast"/>
        <w:rPr>
          <w:rFonts w:ascii="UD デジタル 教科書体 NK-R" w:eastAsia="UD デジタル 教科書体 NK-R" w:hAnsi="ＭＳ ゴシック"/>
          <w:b/>
        </w:rPr>
      </w:pPr>
    </w:p>
    <w:p w14:paraId="5FF9A102" w14:textId="77777777" w:rsidR="001E5E59" w:rsidRDefault="001E5E59" w:rsidP="00BE6708">
      <w:pPr>
        <w:spacing w:line="0" w:lineRule="atLeast"/>
        <w:rPr>
          <w:rFonts w:ascii="UD デジタル 教科書体 NK-R" w:eastAsia="UD デジタル 教科書体 NK-R" w:hAnsi="ＭＳ ゴシック"/>
          <w:b/>
        </w:rPr>
      </w:pPr>
    </w:p>
    <w:p w14:paraId="2AC56831" w14:textId="77777777" w:rsidR="001E5E59" w:rsidRDefault="001E5E59" w:rsidP="00BE6708">
      <w:pPr>
        <w:spacing w:line="0" w:lineRule="atLeast"/>
        <w:rPr>
          <w:rFonts w:ascii="UD デジタル 教科書体 NK-R" w:eastAsia="UD デジタル 教科書体 NK-R" w:hAnsi="ＭＳ ゴシック"/>
          <w:b/>
        </w:rPr>
      </w:pPr>
    </w:p>
    <w:p w14:paraId="58408003" w14:textId="77777777" w:rsidR="001E5E59" w:rsidRDefault="001E5E59" w:rsidP="00BE6708">
      <w:pPr>
        <w:spacing w:line="0" w:lineRule="atLeast"/>
        <w:rPr>
          <w:rFonts w:ascii="UD デジタル 教科書体 NK-R" w:eastAsia="UD デジタル 教科書体 NK-R" w:hAnsi="ＭＳ ゴシック"/>
          <w:b/>
        </w:rPr>
      </w:pPr>
    </w:p>
    <w:p w14:paraId="53828056" w14:textId="77777777" w:rsidR="001E5E59" w:rsidRDefault="001E5E59" w:rsidP="00BE6708">
      <w:pPr>
        <w:spacing w:line="0" w:lineRule="atLeast"/>
        <w:rPr>
          <w:rFonts w:ascii="UD デジタル 教科書体 NK-R" w:eastAsia="UD デジタル 教科書体 NK-R" w:hAnsi="ＭＳ ゴシック"/>
          <w:b/>
        </w:rPr>
      </w:pPr>
    </w:p>
    <w:p w14:paraId="30B5D18F" w14:textId="77777777" w:rsidR="001E5E59" w:rsidRDefault="001E5E59" w:rsidP="00BE6708">
      <w:pPr>
        <w:spacing w:line="0" w:lineRule="atLeast"/>
        <w:rPr>
          <w:rFonts w:ascii="UD デジタル 教科書体 NK-R" w:eastAsia="UD デジタル 教科書体 NK-R" w:hAnsi="ＭＳ ゴシック"/>
          <w:b/>
        </w:rPr>
      </w:pPr>
    </w:p>
    <w:p w14:paraId="74BB8C1F" w14:textId="77777777" w:rsidR="001E5E59" w:rsidRDefault="001E5E59" w:rsidP="00BE6708">
      <w:pPr>
        <w:spacing w:line="0" w:lineRule="atLeast"/>
        <w:rPr>
          <w:rFonts w:ascii="UD デジタル 教科書体 NK-R" w:eastAsia="UD デジタル 教科書体 NK-R" w:hAnsi="ＭＳ ゴシック"/>
          <w:b/>
        </w:rPr>
      </w:pPr>
    </w:p>
    <w:p w14:paraId="30E08A57" w14:textId="77777777" w:rsidR="00825463" w:rsidRDefault="00825463" w:rsidP="00BE6708">
      <w:pPr>
        <w:spacing w:line="0" w:lineRule="atLeast"/>
        <w:rPr>
          <w:rFonts w:ascii="UD デジタル 教科書体 NK-R" w:eastAsia="UD デジタル 教科書体 NK-R" w:hAnsi="ＭＳ ゴシック"/>
          <w:b/>
        </w:rPr>
      </w:pPr>
    </w:p>
    <w:p w14:paraId="6654A45F" w14:textId="77777777" w:rsidR="00825463" w:rsidRDefault="00825463" w:rsidP="00BE6708">
      <w:pPr>
        <w:spacing w:line="0" w:lineRule="atLeast"/>
        <w:rPr>
          <w:rFonts w:ascii="UD デジタル 教科書体 NK-R" w:eastAsia="UD デジタル 教科書体 NK-R" w:hAnsi="ＭＳ ゴシック"/>
          <w:b/>
        </w:rPr>
      </w:pPr>
    </w:p>
    <w:p w14:paraId="2BDAA391" w14:textId="77777777" w:rsidR="00825463" w:rsidRDefault="00825463" w:rsidP="00BE6708">
      <w:pPr>
        <w:spacing w:line="0" w:lineRule="atLeast"/>
        <w:rPr>
          <w:rFonts w:ascii="UD デジタル 教科書体 NK-R" w:eastAsia="UD デジタル 教科書体 NK-R" w:hAnsi="ＭＳ ゴシック"/>
          <w:b/>
        </w:rPr>
      </w:pPr>
    </w:p>
    <w:p w14:paraId="0AF1E36F" w14:textId="77777777" w:rsidR="00825463" w:rsidRDefault="00825463" w:rsidP="00BE6708">
      <w:pPr>
        <w:spacing w:line="0" w:lineRule="atLeast"/>
        <w:rPr>
          <w:rFonts w:ascii="UD デジタル 教科書体 NK-R" w:eastAsia="UD デジタル 教科書体 NK-R" w:hAnsi="ＭＳ ゴシック"/>
          <w:b/>
        </w:rPr>
      </w:pPr>
    </w:p>
    <w:p w14:paraId="5C1881EF" w14:textId="77777777" w:rsidR="00825463" w:rsidRDefault="00825463" w:rsidP="00BE6708">
      <w:pPr>
        <w:spacing w:line="0" w:lineRule="atLeast"/>
        <w:rPr>
          <w:rFonts w:ascii="UD デジタル 教科書体 NK-R" w:eastAsia="UD デジタル 教科書体 NK-R" w:hAnsi="ＭＳ ゴシック" w:hint="eastAsia"/>
          <w:b/>
        </w:rPr>
      </w:pPr>
    </w:p>
    <w:p w14:paraId="2199B8DB" w14:textId="77777777" w:rsidR="001E5E59" w:rsidRDefault="001E5E59" w:rsidP="00BE6708">
      <w:pPr>
        <w:spacing w:line="0" w:lineRule="atLeast"/>
        <w:rPr>
          <w:rFonts w:ascii="UD デジタル 教科書体 NK-R" w:eastAsia="UD デジタル 教科書体 NK-R" w:hAnsi="ＭＳ ゴシック"/>
          <w:b/>
        </w:rPr>
      </w:pPr>
    </w:p>
    <w:p w14:paraId="683A1640" w14:textId="77777777" w:rsidR="001E5E59" w:rsidRDefault="001E5E59" w:rsidP="00BE6708">
      <w:pPr>
        <w:spacing w:line="0" w:lineRule="atLeast"/>
        <w:rPr>
          <w:rFonts w:ascii="UD デジタル 教科書体 NK-R" w:eastAsia="UD デジタル 教科書体 NK-R" w:hAnsi="ＭＳ ゴシック"/>
          <w:b/>
        </w:rPr>
      </w:pPr>
    </w:p>
    <w:p w14:paraId="6D23857E" w14:textId="77777777" w:rsidR="001E5E59" w:rsidRDefault="001E5E59" w:rsidP="00BE6708">
      <w:pPr>
        <w:spacing w:line="0" w:lineRule="atLeast"/>
        <w:rPr>
          <w:rFonts w:ascii="UD デジタル 教科書体 NK-R" w:eastAsia="UD デジタル 教科書体 NK-R" w:hAnsi="ＭＳ ゴシック"/>
          <w:b/>
        </w:rPr>
      </w:pPr>
    </w:p>
    <w:p w14:paraId="555E5CB5" w14:textId="77777777" w:rsidR="001E5E59" w:rsidRDefault="001E5E59" w:rsidP="00BE6708">
      <w:pPr>
        <w:spacing w:line="0" w:lineRule="atLeast"/>
        <w:rPr>
          <w:rFonts w:ascii="UD デジタル 教科書体 NK-R" w:eastAsia="UD デジタル 教科書体 NK-R" w:hAnsi="ＭＳ ゴシック"/>
          <w:b/>
        </w:rPr>
      </w:pPr>
    </w:p>
    <w:p w14:paraId="3F5BCA77" w14:textId="77777777" w:rsidR="001E5E59" w:rsidRDefault="001E5E59" w:rsidP="00BE6708">
      <w:pPr>
        <w:spacing w:line="0" w:lineRule="atLeast"/>
        <w:rPr>
          <w:rFonts w:ascii="UD デジタル 教科書体 NK-R" w:eastAsia="UD デジタル 教科書体 NK-R" w:hAnsi="ＭＳ ゴシック"/>
          <w:b/>
        </w:rPr>
      </w:pPr>
    </w:p>
    <w:p w14:paraId="3BB918D7" w14:textId="77777777" w:rsidR="001E5E59" w:rsidRDefault="001E5E59" w:rsidP="00BE6708">
      <w:pPr>
        <w:spacing w:line="0" w:lineRule="atLeast"/>
        <w:rPr>
          <w:rFonts w:ascii="UD デジタル 教科書体 NK-R" w:eastAsia="UD デジタル 教科書体 NK-R" w:hAnsi="ＭＳ ゴシック"/>
          <w:b/>
        </w:rPr>
      </w:pPr>
    </w:p>
    <w:p w14:paraId="05F7C1D6" w14:textId="6F53A798" w:rsidR="0080472C" w:rsidRPr="002F54AB" w:rsidRDefault="0080472C" w:rsidP="0080472C">
      <w:pPr>
        <w:jc w:val="center"/>
        <w:rPr>
          <w:rFonts w:asciiTheme="minorEastAsia" w:eastAsiaTheme="minorEastAsia" w:hAnsiTheme="minorEastAsia"/>
          <w:b/>
        </w:rPr>
      </w:pPr>
      <w:r>
        <w:rPr>
          <w:rFonts w:asciiTheme="minorEastAsia" w:eastAsiaTheme="minorEastAsia" w:hAnsiTheme="minorEastAsia" w:hint="eastAsia"/>
          <w:b/>
        </w:rPr>
        <w:lastRenderedPageBreak/>
        <w:t>令和</w:t>
      </w:r>
      <w:r>
        <w:rPr>
          <w:rFonts w:asciiTheme="minorEastAsia" w:eastAsiaTheme="minorEastAsia" w:hAnsiTheme="minorEastAsia" w:hint="eastAsia"/>
          <w:b/>
        </w:rPr>
        <w:t>８</w:t>
      </w:r>
      <w:r w:rsidRPr="002F54AB">
        <w:rPr>
          <w:rFonts w:asciiTheme="minorEastAsia" w:eastAsiaTheme="minorEastAsia" w:hAnsiTheme="minorEastAsia" w:hint="eastAsia"/>
          <w:b/>
        </w:rPr>
        <w:t>年度東京都立中央ろう学校</w:t>
      </w:r>
      <w:r>
        <w:rPr>
          <w:rFonts w:asciiTheme="minorEastAsia" w:eastAsiaTheme="minorEastAsia" w:hAnsiTheme="minorEastAsia" w:hint="eastAsia"/>
          <w:b/>
        </w:rPr>
        <w:t xml:space="preserve">　高等部シラバス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
        <w:gridCol w:w="443"/>
        <w:gridCol w:w="879"/>
        <w:gridCol w:w="1037"/>
        <w:gridCol w:w="636"/>
        <w:gridCol w:w="1753"/>
        <w:gridCol w:w="1416"/>
        <w:gridCol w:w="872"/>
        <w:gridCol w:w="993"/>
        <w:gridCol w:w="1344"/>
      </w:tblGrid>
      <w:tr w:rsidR="0080472C" w:rsidRPr="002F54AB" w14:paraId="71174DF4" w14:textId="77777777" w:rsidTr="001745ED">
        <w:tc>
          <w:tcPr>
            <w:tcW w:w="1765" w:type="dxa"/>
            <w:gridSpan w:val="3"/>
            <w:vAlign w:val="center"/>
          </w:tcPr>
          <w:p w14:paraId="0CD3D99B" w14:textId="77777777" w:rsidR="0080472C" w:rsidRPr="002F54AB" w:rsidRDefault="0080472C" w:rsidP="001745ED">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学　　部</w:t>
            </w:r>
          </w:p>
        </w:tc>
        <w:tc>
          <w:tcPr>
            <w:tcW w:w="3426" w:type="dxa"/>
            <w:gridSpan w:val="3"/>
          </w:tcPr>
          <w:p w14:paraId="364FBEE4" w14:textId="77777777" w:rsidR="0080472C" w:rsidRPr="002F54AB" w:rsidRDefault="0080472C" w:rsidP="001745ED">
            <w:pPr>
              <w:spacing w:line="0" w:lineRule="atLeast"/>
              <w:rPr>
                <w:rFonts w:asciiTheme="minorEastAsia" w:eastAsiaTheme="minorEastAsia" w:hAnsiTheme="minorEastAsia"/>
              </w:rPr>
            </w:pPr>
            <w:r w:rsidRPr="002F54AB">
              <w:rPr>
                <w:rFonts w:asciiTheme="minorEastAsia" w:eastAsiaTheme="minorEastAsia" w:hAnsiTheme="minorEastAsia" w:hint="eastAsia"/>
              </w:rPr>
              <w:t>高等部</w:t>
            </w:r>
          </w:p>
        </w:tc>
        <w:tc>
          <w:tcPr>
            <w:tcW w:w="1416" w:type="dxa"/>
            <w:vAlign w:val="center"/>
          </w:tcPr>
          <w:p w14:paraId="2C5AF16B" w14:textId="77777777" w:rsidR="0080472C" w:rsidRPr="002F54AB" w:rsidRDefault="0080472C" w:rsidP="001745ED">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学　　年</w:t>
            </w:r>
          </w:p>
        </w:tc>
        <w:tc>
          <w:tcPr>
            <w:tcW w:w="872" w:type="dxa"/>
          </w:tcPr>
          <w:p w14:paraId="37EC5F60" w14:textId="77777777" w:rsidR="0080472C" w:rsidRPr="002F54AB" w:rsidRDefault="0080472C" w:rsidP="001745ED">
            <w:pPr>
              <w:spacing w:line="0" w:lineRule="atLeast"/>
              <w:rPr>
                <w:rFonts w:asciiTheme="minorEastAsia" w:eastAsiaTheme="minorEastAsia" w:hAnsiTheme="minorEastAsia"/>
              </w:rPr>
            </w:pPr>
            <w:r>
              <w:rPr>
                <w:rFonts w:asciiTheme="minorEastAsia" w:eastAsiaTheme="minorEastAsia" w:hAnsiTheme="minorEastAsia" w:hint="eastAsia"/>
              </w:rPr>
              <w:t>５年</w:t>
            </w:r>
          </w:p>
        </w:tc>
        <w:tc>
          <w:tcPr>
            <w:tcW w:w="993" w:type="dxa"/>
          </w:tcPr>
          <w:p w14:paraId="0213C6FC" w14:textId="77777777" w:rsidR="0080472C" w:rsidRPr="00426256" w:rsidRDefault="0080472C" w:rsidP="001745ED">
            <w:pPr>
              <w:spacing w:line="0" w:lineRule="atLeast"/>
              <w:rPr>
                <w:rFonts w:asciiTheme="minorEastAsia" w:eastAsiaTheme="minorEastAsia" w:hAnsiTheme="minorEastAsia"/>
                <w:sz w:val="20"/>
                <w:szCs w:val="20"/>
              </w:rPr>
            </w:pPr>
            <w:r>
              <w:rPr>
                <w:rFonts w:asciiTheme="minorEastAsia" w:eastAsiaTheme="minorEastAsia" w:hAnsiTheme="minorEastAsia" w:hint="eastAsia"/>
                <w:sz w:val="20"/>
                <w:szCs w:val="20"/>
              </w:rPr>
              <w:t>単位数</w:t>
            </w:r>
          </w:p>
        </w:tc>
        <w:tc>
          <w:tcPr>
            <w:tcW w:w="1344" w:type="dxa"/>
          </w:tcPr>
          <w:p w14:paraId="4BC5749B" w14:textId="77777777" w:rsidR="0080472C" w:rsidRPr="002F54AB" w:rsidRDefault="0080472C" w:rsidP="001745ED">
            <w:pPr>
              <w:spacing w:line="0" w:lineRule="atLeast"/>
              <w:rPr>
                <w:rFonts w:asciiTheme="minorEastAsia" w:eastAsiaTheme="minorEastAsia" w:hAnsiTheme="minorEastAsia"/>
              </w:rPr>
            </w:pPr>
            <w:r>
              <w:rPr>
                <w:rFonts w:asciiTheme="minorEastAsia" w:eastAsiaTheme="minorEastAsia" w:hAnsiTheme="minorEastAsia" w:hint="eastAsia"/>
              </w:rPr>
              <w:t>４</w:t>
            </w:r>
          </w:p>
        </w:tc>
      </w:tr>
      <w:tr w:rsidR="0080472C" w:rsidRPr="002F54AB" w14:paraId="2C0B2C3E" w14:textId="77777777" w:rsidTr="001745ED">
        <w:trPr>
          <w:trHeight w:val="70"/>
        </w:trPr>
        <w:tc>
          <w:tcPr>
            <w:tcW w:w="1765" w:type="dxa"/>
            <w:gridSpan w:val="3"/>
            <w:vAlign w:val="center"/>
          </w:tcPr>
          <w:p w14:paraId="26166CD9" w14:textId="77777777" w:rsidR="0080472C" w:rsidRPr="002F54AB" w:rsidRDefault="0080472C" w:rsidP="001745ED">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教科</w:t>
            </w:r>
          </w:p>
        </w:tc>
        <w:tc>
          <w:tcPr>
            <w:tcW w:w="3426" w:type="dxa"/>
            <w:gridSpan w:val="3"/>
          </w:tcPr>
          <w:p w14:paraId="455A8731" w14:textId="77777777" w:rsidR="0080472C" w:rsidRPr="002F54AB" w:rsidRDefault="0080472C" w:rsidP="001745ED">
            <w:pPr>
              <w:spacing w:line="0" w:lineRule="atLeast"/>
              <w:rPr>
                <w:rFonts w:asciiTheme="minorEastAsia" w:eastAsiaTheme="minorEastAsia" w:hAnsiTheme="minorEastAsia"/>
              </w:rPr>
            </w:pPr>
            <w:r>
              <w:rPr>
                <w:rFonts w:asciiTheme="minorEastAsia" w:eastAsiaTheme="minorEastAsia" w:hAnsiTheme="minorEastAsia" w:hint="eastAsia"/>
              </w:rPr>
              <w:t>数学</w:t>
            </w:r>
          </w:p>
        </w:tc>
        <w:tc>
          <w:tcPr>
            <w:tcW w:w="1416" w:type="dxa"/>
            <w:vMerge w:val="restart"/>
            <w:vAlign w:val="center"/>
          </w:tcPr>
          <w:p w14:paraId="3D012BC8" w14:textId="77777777" w:rsidR="0080472C" w:rsidRPr="002F54AB" w:rsidRDefault="0080472C" w:rsidP="001745ED">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グループ名</w:t>
            </w:r>
          </w:p>
        </w:tc>
        <w:tc>
          <w:tcPr>
            <w:tcW w:w="3209" w:type="dxa"/>
            <w:gridSpan w:val="3"/>
            <w:vMerge w:val="restart"/>
          </w:tcPr>
          <w:p w14:paraId="70F96E58" w14:textId="77777777" w:rsidR="0080472C" w:rsidRPr="002F54AB" w:rsidRDefault="0080472C" w:rsidP="001745ED">
            <w:pPr>
              <w:spacing w:line="0" w:lineRule="atLeast"/>
              <w:rPr>
                <w:rFonts w:asciiTheme="minorEastAsia" w:eastAsiaTheme="minorEastAsia" w:hAnsiTheme="minorEastAsia"/>
              </w:rPr>
            </w:pPr>
            <w:r>
              <w:rPr>
                <w:rFonts w:asciiTheme="minorEastAsia" w:eastAsiaTheme="minorEastAsia" w:hAnsiTheme="minorEastAsia" w:hint="eastAsia"/>
              </w:rPr>
              <w:t>ＳＧ１</w:t>
            </w:r>
          </w:p>
        </w:tc>
      </w:tr>
      <w:tr w:rsidR="0080472C" w:rsidRPr="002F54AB" w14:paraId="59F9C729" w14:textId="77777777" w:rsidTr="001745ED">
        <w:trPr>
          <w:trHeight w:val="270"/>
        </w:trPr>
        <w:tc>
          <w:tcPr>
            <w:tcW w:w="1765" w:type="dxa"/>
            <w:gridSpan w:val="3"/>
            <w:vAlign w:val="center"/>
          </w:tcPr>
          <w:p w14:paraId="43AD0D2E" w14:textId="77777777" w:rsidR="0080472C" w:rsidRPr="002F54AB" w:rsidRDefault="0080472C" w:rsidP="001745ED">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科目等名</w:t>
            </w:r>
          </w:p>
        </w:tc>
        <w:tc>
          <w:tcPr>
            <w:tcW w:w="3426" w:type="dxa"/>
            <w:gridSpan w:val="3"/>
          </w:tcPr>
          <w:p w14:paraId="60DF8290" w14:textId="77777777" w:rsidR="0080472C" w:rsidRPr="002F54AB" w:rsidRDefault="0080472C" w:rsidP="001745ED">
            <w:pPr>
              <w:spacing w:line="0" w:lineRule="atLeast"/>
              <w:rPr>
                <w:rFonts w:asciiTheme="minorEastAsia" w:eastAsiaTheme="minorEastAsia" w:hAnsiTheme="minorEastAsia"/>
              </w:rPr>
            </w:pPr>
            <w:r>
              <w:rPr>
                <w:rFonts w:asciiTheme="minorEastAsia" w:eastAsiaTheme="minorEastAsia" w:hAnsiTheme="minorEastAsia" w:hint="eastAsia"/>
              </w:rPr>
              <w:t>数学Ⅱ</w:t>
            </w:r>
          </w:p>
        </w:tc>
        <w:tc>
          <w:tcPr>
            <w:tcW w:w="1416" w:type="dxa"/>
            <w:vMerge/>
            <w:vAlign w:val="center"/>
          </w:tcPr>
          <w:p w14:paraId="79A0BAE1" w14:textId="77777777" w:rsidR="0080472C" w:rsidRPr="002F54AB" w:rsidRDefault="0080472C" w:rsidP="001745ED">
            <w:pPr>
              <w:spacing w:line="0" w:lineRule="atLeast"/>
              <w:jc w:val="center"/>
              <w:rPr>
                <w:rFonts w:asciiTheme="minorEastAsia" w:eastAsiaTheme="minorEastAsia" w:hAnsiTheme="minorEastAsia"/>
              </w:rPr>
            </w:pPr>
          </w:p>
        </w:tc>
        <w:tc>
          <w:tcPr>
            <w:tcW w:w="3209" w:type="dxa"/>
            <w:gridSpan w:val="3"/>
            <w:vMerge/>
          </w:tcPr>
          <w:p w14:paraId="262E5183" w14:textId="77777777" w:rsidR="0080472C" w:rsidRPr="002F54AB" w:rsidRDefault="0080472C" w:rsidP="001745ED">
            <w:pPr>
              <w:spacing w:line="0" w:lineRule="atLeast"/>
              <w:rPr>
                <w:rFonts w:asciiTheme="minorEastAsia" w:eastAsiaTheme="minorEastAsia" w:hAnsiTheme="minorEastAsia"/>
              </w:rPr>
            </w:pPr>
          </w:p>
        </w:tc>
      </w:tr>
      <w:tr w:rsidR="0080472C" w:rsidRPr="002F54AB" w14:paraId="733CD668" w14:textId="77777777" w:rsidTr="001745ED">
        <w:tc>
          <w:tcPr>
            <w:tcW w:w="1765" w:type="dxa"/>
            <w:gridSpan w:val="3"/>
            <w:vAlign w:val="center"/>
          </w:tcPr>
          <w:p w14:paraId="5E5A4F0D" w14:textId="77777777" w:rsidR="0080472C" w:rsidRPr="002F54AB" w:rsidRDefault="0080472C" w:rsidP="001745ED">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ねらい</w:t>
            </w:r>
          </w:p>
        </w:tc>
        <w:tc>
          <w:tcPr>
            <w:tcW w:w="8051" w:type="dxa"/>
            <w:gridSpan w:val="7"/>
          </w:tcPr>
          <w:p w14:paraId="499799C9" w14:textId="77777777" w:rsidR="0080472C" w:rsidRPr="007D597C" w:rsidRDefault="0080472C" w:rsidP="001745ED">
            <w:pPr>
              <w:spacing w:line="0" w:lineRule="atLeast"/>
              <w:rPr>
                <w:rFonts w:asciiTheme="minorEastAsia" w:eastAsiaTheme="minorEastAsia" w:hAnsiTheme="minorEastAsia"/>
                <w:sz w:val="16"/>
                <w:szCs w:val="16"/>
              </w:rPr>
            </w:pPr>
            <w:r w:rsidRPr="007D597C">
              <w:rPr>
                <w:rFonts w:asciiTheme="minorEastAsia" w:eastAsiaTheme="minorEastAsia" w:hAnsiTheme="minorEastAsia" w:hint="eastAsia"/>
                <w:sz w:val="16"/>
                <w:szCs w:val="16"/>
              </w:rPr>
              <w:t>・数学Ⅰで行った整式の演算に対する理解を深める。</w:t>
            </w:r>
          </w:p>
          <w:p w14:paraId="57F39BB8" w14:textId="77777777" w:rsidR="0080472C" w:rsidRPr="007D597C" w:rsidRDefault="0080472C" w:rsidP="001745ED">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・様々な関数について理解し、グラフがか</w:t>
            </w:r>
            <w:r w:rsidRPr="007D597C">
              <w:rPr>
                <w:rFonts w:asciiTheme="minorEastAsia" w:eastAsiaTheme="minorEastAsia" w:hAnsiTheme="minorEastAsia" w:hint="eastAsia"/>
                <w:sz w:val="16"/>
                <w:szCs w:val="16"/>
              </w:rPr>
              <w:t>けるようにする。</w:t>
            </w:r>
          </w:p>
          <w:p w14:paraId="37A9CAAB" w14:textId="77777777" w:rsidR="0080472C" w:rsidRPr="007D597C" w:rsidRDefault="0080472C" w:rsidP="001745ED">
            <w:pPr>
              <w:spacing w:line="0" w:lineRule="atLeast"/>
              <w:rPr>
                <w:rFonts w:asciiTheme="minorEastAsia" w:eastAsiaTheme="minorEastAsia" w:hAnsiTheme="minorEastAsia"/>
                <w:sz w:val="16"/>
                <w:szCs w:val="16"/>
              </w:rPr>
            </w:pPr>
            <w:r w:rsidRPr="007D597C">
              <w:rPr>
                <w:rFonts w:asciiTheme="minorEastAsia" w:eastAsiaTheme="minorEastAsia" w:hAnsiTheme="minorEastAsia" w:hint="eastAsia"/>
                <w:sz w:val="16"/>
                <w:szCs w:val="16"/>
              </w:rPr>
              <w:t>・微分法、積分法について、関数値の増減や積分と面積の関係を理解する。</w:t>
            </w:r>
          </w:p>
          <w:p w14:paraId="07D0E062" w14:textId="77777777" w:rsidR="0080472C" w:rsidRPr="002F54AB" w:rsidRDefault="0080472C" w:rsidP="001745ED">
            <w:pPr>
              <w:spacing w:line="0" w:lineRule="atLeast"/>
              <w:rPr>
                <w:rFonts w:asciiTheme="minorEastAsia" w:eastAsiaTheme="minorEastAsia" w:hAnsiTheme="minorEastAsia"/>
                <w:sz w:val="16"/>
                <w:szCs w:val="16"/>
              </w:rPr>
            </w:pPr>
            <w:r w:rsidRPr="007D597C">
              <w:rPr>
                <w:rFonts w:asciiTheme="minorEastAsia" w:eastAsiaTheme="minorEastAsia" w:hAnsiTheme="minorEastAsia" w:hint="eastAsia"/>
                <w:sz w:val="16"/>
                <w:szCs w:val="16"/>
              </w:rPr>
              <w:t>・習得した知識、技能の活用を通して数学的見方や考え方ができるようになる。</w:t>
            </w:r>
          </w:p>
        </w:tc>
      </w:tr>
      <w:tr w:rsidR="0080472C" w:rsidRPr="002F54AB" w14:paraId="1B297F62" w14:textId="77777777" w:rsidTr="001745ED">
        <w:tc>
          <w:tcPr>
            <w:tcW w:w="1765" w:type="dxa"/>
            <w:gridSpan w:val="3"/>
            <w:vAlign w:val="center"/>
          </w:tcPr>
          <w:p w14:paraId="7FFA4691" w14:textId="77777777" w:rsidR="0080472C" w:rsidRPr="002F54AB" w:rsidRDefault="0080472C" w:rsidP="001745ED">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担当教員</w:t>
            </w:r>
          </w:p>
        </w:tc>
        <w:tc>
          <w:tcPr>
            <w:tcW w:w="8051" w:type="dxa"/>
            <w:gridSpan w:val="7"/>
          </w:tcPr>
          <w:p w14:paraId="3F72335E" w14:textId="77777777" w:rsidR="0080472C" w:rsidRPr="00426256" w:rsidRDefault="0080472C" w:rsidP="001745ED">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赤野　芽</w:t>
            </w:r>
          </w:p>
        </w:tc>
      </w:tr>
      <w:tr w:rsidR="0080472C" w:rsidRPr="002F54AB" w14:paraId="22DC4D41" w14:textId="77777777" w:rsidTr="001745ED">
        <w:tc>
          <w:tcPr>
            <w:tcW w:w="1765" w:type="dxa"/>
            <w:gridSpan w:val="3"/>
            <w:vAlign w:val="center"/>
          </w:tcPr>
          <w:p w14:paraId="22088B1A" w14:textId="77777777" w:rsidR="0080472C" w:rsidRPr="002F54AB" w:rsidRDefault="0080472C" w:rsidP="001745ED">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年間授業時数</w:t>
            </w:r>
          </w:p>
        </w:tc>
        <w:tc>
          <w:tcPr>
            <w:tcW w:w="8051" w:type="dxa"/>
            <w:gridSpan w:val="7"/>
          </w:tcPr>
          <w:p w14:paraId="3CCD1646" w14:textId="77777777" w:rsidR="0080472C" w:rsidRPr="00426256" w:rsidRDefault="0080472C" w:rsidP="001745ED">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１４０</w:t>
            </w:r>
          </w:p>
        </w:tc>
      </w:tr>
      <w:tr w:rsidR="0080472C" w:rsidRPr="002F54AB" w14:paraId="4A124867" w14:textId="77777777" w:rsidTr="001745ED">
        <w:trPr>
          <w:trHeight w:val="70"/>
        </w:trPr>
        <w:tc>
          <w:tcPr>
            <w:tcW w:w="1765" w:type="dxa"/>
            <w:gridSpan w:val="3"/>
            <w:vAlign w:val="center"/>
          </w:tcPr>
          <w:p w14:paraId="788C7793" w14:textId="77777777" w:rsidR="0080472C" w:rsidRPr="002F54AB" w:rsidRDefault="0080472C" w:rsidP="001745ED">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使用教科書</w:t>
            </w:r>
          </w:p>
        </w:tc>
        <w:tc>
          <w:tcPr>
            <w:tcW w:w="8051" w:type="dxa"/>
            <w:gridSpan w:val="7"/>
          </w:tcPr>
          <w:p w14:paraId="3FD42EC0" w14:textId="77777777" w:rsidR="0080472C" w:rsidRPr="00426256" w:rsidRDefault="0080472C" w:rsidP="001745ED">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数Ⅱ704「新編数学Ⅱ」実教出版</w:t>
            </w:r>
          </w:p>
        </w:tc>
      </w:tr>
      <w:tr w:rsidR="0080472C" w:rsidRPr="002F54AB" w14:paraId="7664BBDC" w14:textId="77777777" w:rsidTr="001745ED">
        <w:trPr>
          <w:trHeight w:val="108"/>
        </w:trPr>
        <w:tc>
          <w:tcPr>
            <w:tcW w:w="1765" w:type="dxa"/>
            <w:gridSpan w:val="3"/>
            <w:vAlign w:val="center"/>
          </w:tcPr>
          <w:p w14:paraId="3A706A4A" w14:textId="77777777" w:rsidR="0080472C" w:rsidRPr="002F54AB" w:rsidRDefault="0080472C" w:rsidP="001745ED">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副教材等</w:t>
            </w:r>
          </w:p>
        </w:tc>
        <w:tc>
          <w:tcPr>
            <w:tcW w:w="8051" w:type="dxa"/>
            <w:gridSpan w:val="7"/>
          </w:tcPr>
          <w:p w14:paraId="05AA6EAE" w14:textId="77777777" w:rsidR="0080472C" w:rsidRPr="00426256" w:rsidRDefault="0080472C" w:rsidP="001745ED">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「アクセスノート数学Ⅱ」実教出版</w:t>
            </w:r>
          </w:p>
        </w:tc>
      </w:tr>
      <w:tr w:rsidR="0080472C" w:rsidRPr="002F54AB" w14:paraId="24841657" w14:textId="77777777" w:rsidTr="001745ED">
        <w:trPr>
          <w:trHeight w:val="350"/>
        </w:trPr>
        <w:tc>
          <w:tcPr>
            <w:tcW w:w="9816" w:type="dxa"/>
            <w:gridSpan w:val="10"/>
            <w:vAlign w:val="center"/>
          </w:tcPr>
          <w:p w14:paraId="1187DF09" w14:textId="77777777" w:rsidR="0080472C" w:rsidRPr="002F54AB" w:rsidRDefault="0080472C" w:rsidP="001745ED">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学　習　計　画</w:t>
            </w:r>
          </w:p>
        </w:tc>
      </w:tr>
      <w:tr w:rsidR="0080472C" w:rsidRPr="002F54AB" w14:paraId="3E0B76EE" w14:textId="77777777" w:rsidTr="001745ED">
        <w:tc>
          <w:tcPr>
            <w:tcW w:w="443" w:type="dxa"/>
            <w:vAlign w:val="center"/>
          </w:tcPr>
          <w:p w14:paraId="7A59D8AD" w14:textId="77777777" w:rsidR="0080472C" w:rsidRPr="002F54AB" w:rsidRDefault="0080472C" w:rsidP="001745ED">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 xml:space="preserve">　</w:t>
            </w:r>
          </w:p>
        </w:tc>
        <w:tc>
          <w:tcPr>
            <w:tcW w:w="443" w:type="dxa"/>
            <w:tcBorders>
              <w:bottom w:val="dashSmallGap" w:sz="4" w:space="0" w:color="auto"/>
            </w:tcBorders>
            <w:vAlign w:val="center"/>
          </w:tcPr>
          <w:p w14:paraId="63DA5337" w14:textId="77777777" w:rsidR="0080472C" w:rsidRPr="002F54AB" w:rsidRDefault="0080472C" w:rsidP="001745ED">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月</w:t>
            </w:r>
          </w:p>
        </w:tc>
        <w:tc>
          <w:tcPr>
            <w:tcW w:w="1916" w:type="dxa"/>
            <w:gridSpan w:val="2"/>
            <w:tcBorders>
              <w:bottom w:val="dashSmallGap" w:sz="4" w:space="0" w:color="auto"/>
            </w:tcBorders>
            <w:vAlign w:val="center"/>
          </w:tcPr>
          <w:p w14:paraId="49B75440" w14:textId="77777777" w:rsidR="0080472C" w:rsidRPr="002F54AB" w:rsidRDefault="0080472C" w:rsidP="001745ED">
            <w:pPr>
              <w:spacing w:line="0" w:lineRule="atLeast"/>
              <w:jc w:val="center"/>
              <w:rPr>
                <w:rFonts w:asciiTheme="minorEastAsia" w:eastAsiaTheme="minorEastAsia" w:hAnsiTheme="minorEastAsia"/>
                <w:sz w:val="16"/>
                <w:szCs w:val="16"/>
              </w:rPr>
            </w:pPr>
            <w:r w:rsidRPr="002F54AB">
              <w:rPr>
                <w:rFonts w:asciiTheme="minorEastAsia" w:eastAsiaTheme="minorEastAsia" w:hAnsiTheme="minorEastAsia" w:hint="eastAsia"/>
                <w:sz w:val="16"/>
                <w:szCs w:val="16"/>
              </w:rPr>
              <w:t>単元（題材）名</w:t>
            </w:r>
          </w:p>
        </w:tc>
        <w:tc>
          <w:tcPr>
            <w:tcW w:w="636" w:type="dxa"/>
            <w:tcBorders>
              <w:bottom w:val="dashSmallGap" w:sz="4" w:space="0" w:color="auto"/>
            </w:tcBorders>
            <w:vAlign w:val="center"/>
          </w:tcPr>
          <w:p w14:paraId="1927EAFA" w14:textId="77777777" w:rsidR="0080472C" w:rsidRPr="002F54AB" w:rsidRDefault="0080472C" w:rsidP="001745ED">
            <w:pPr>
              <w:spacing w:line="0" w:lineRule="atLeast"/>
              <w:jc w:val="center"/>
              <w:rPr>
                <w:rFonts w:asciiTheme="minorEastAsia" w:eastAsiaTheme="minorEastAsia" w:hAnsiTheme="minorEastAsia"/>
                <w:sz w:val="16"/>
                <w:szCs w:val="16"/>
              </w:rPr>
            </w:pPr>
            <w:r w:rsidRPr="002F54AB">
              <w:rPr>
                <w:rFonts w:asciiTheme="minorEastAsia" w:eastAsiaTheme="minorEastAsia" w:hAnsiTheme="minorEastAsia" w:hint="eastAsia"/>
                <w:sz w:val="16"/>
                <w:szCs w:val="16"/>
              </w:rPr>
              <w:t>指導</w:t>
            </w:r>
          </w:p>
          <w:p w14:paraId="2B6E367D" w14:textId="77777777" w:rsidR="0080472C" w:rsidRPr="002F54AB" w:rsidRDefault="0080472C" w:rsidP="001745ED">
            <w:pPr>
              <w:spacing w:line="0" w:lineRule="atLeast"/>
              <w:jc w:val="center"/>
              <w:rPr>
                <w:rFonts w:asciiTheme="minorEastAsia" w:eastAsiaTheme="minorEastAsia" w:hAnsiTheme="minorEastAsia"/>
                <w:sz w:val="16"/>
                <w:szCs w:val="16"/>
              </w:rPr>
            </w:pPr>
            <w:r w:rsidRPr="002F54AB">
              <w:rPr>
                <w:rFonts w:asciiTheme="minorEastAsia" w:eastAsiaTheme="minorEastAsia" w:hAnsiTheme="minorEastAsia" w:hint="eastAsia"/>
                <w:sz w:val="16"/>
                <w:szCs w:val="16"/>
              </w:rPr>
              <w:t>時数</w:t>
            </w:r>
          </w:p>
        </w:tc>
        <w:tc>
          <w:tcPr>
            <w:tcW w:w="5034" w:type="dxa"/>
            <w:gridSpan w:val="4"/>
            <w:tcBorders>
              <w:bottom w:val="dashSmallGap" w:sz="4" w:space="0" w:color="auto"/>
            </w:tcBorders>
            <w:vAlign w:val="center"/>
          </w:tcPr>
          <w:p w14:paraId="3E2D1FB1" w14:textId="77777777" w:rsidR="0080472C" w:rsidRPr="002F54AB" w:rsidRDefault="0080472C" w:rsidP="001745ED">
            <w:pPr>
              <w:spacing w:line="0" w:lineRule="atLeast"/>
              <w:jc w:val="center"/>
              <w:rPr>
                <w:rFonts w:asciiTheme="minorEastAsia" w:eastAsiaTheme="minorEastAsia" w:hAnsiTheme="minorEastAsia"/>
                <w:sz w:val="16"/>
                <w:szCs w:val="16"/>
              </w:rPr>
            </w:pPr>
            <w:r w:rsidRPr="002F54AB">
              <w:rPr>
                <w:rFonts w:asciiTheme="minorEastAsia" w:eastAsiaTheme="minorEastAsia" w:hAnsiTheme="minorEastAsia" w:hint="eastAsia"/>
                <w:sz w:val="16"/>
                <w:szCs w:val="16"/>
              </w:rPr>
              <w:t>主な学習内容、ねらい（評価の観点）</w:t>
            </w:r>
          </w:p>
        </w:tc>
        <w:tc>
          <w:tcPr>
            <w:tcW w:w="1344" w:type="dxa"/>
            <w:vAlign w:val="center"/>
          </w:tcPr>
          <w:p w14:paraId="6425B1AD" w14:textId="77777777" w:rsidR="0080472C" w:rsidRPr="002F54AB" w:rsidRDefault="0080472C" w:rsidP="001745ED">
            <w:pPr>
              <w:spacing w:line="0" w:lineRule="atLeast"/>
              <w:jc w:val="center"/>
              <w:rPr>
                <w:rFonts w:asciiTheme="minorEastAsia" w:eastAsiaTheme="minorEastAsia" w:hAnsiTheme="minorEastAsia"/>
                <w:sz w:val="16"/>
                <w:szCs w:val="16"/>
              </w:rPr>
            </w:pPr>
            <w:r w:rsidRPr="002F54AB">
              <w:rPr>
                <w:rFonts w:asciiTheme="minorEastAsia" w:eastAsiaTheme="minorEastAsia" w:hAnsiTheme="minorEastAsia" w:hint="eastAsia"/>
                <w:sz w:val="16"/>
                <w:szCs w:val="16"/>
              </w:rPr>
              <w:t>指導の工夫</w:t>
            </w:r>
          </w:p>
          <w:p w14:paraId="151E14AA" w14:textId="77777777" w:rsidR="0080472C" w:rsidRPr="002F54AB" w:rsidRDefault="0080472C" w:rsidP="001745ED">
            <w:pPr>
              <w:spacing w:line="0" w:lineRule="atLeast"/>
              <w:jc w:val="center"/>
              <w:rPr>
                <w:rFonts w:asciiTheme="minorEastAsia" w:eastAsiaTheme="minorEastAsia" w:hAnsiTheme="minorEastAsia"/>
                <w:sz w:val="16"/>
                <w:szCs w:val="16"/>
              </w:rPr>
            </w:pPr>
            <w:r w:rsidRPr="002F54AB">
              <w:rPr>
                <w:rFonts w:asciiTheme="minorEastAsia" w:eastAsiaTheme="minorEastAsia" w:hAnsiTheme="minorEastAsia" w:hint="eastAsia"/>
                <w:sz w:val="16"/>
                <w:szCs w:val="16"/>
              </w:rPr>
              <w:t>配慮事項</w:t>
            </w:r>
          </w:p>
        </w:tc>
      </w:tr>
      <w:tr w:rsidR="0080472C" w:rsidRPr="002F54AB" w14:paraId="47734FB4" w14:textId="77777777" w:rsidTr="001745ED">
        <w:trPr>
          <w:trHeight w:val="70"/>
        </w:trPr>
        <w:tc>
          <w:tcPr>
            <w:tcW w:w="443" w:type="dxa"/>
            <w:vMerge w:val="restart"/>
            <w:vAlign w:val="center"/>
          </w:tcPr>
          <w:p w14:paraId="58DE52A4" w14:textId="77777777" w:rsidR="0080472C" w:rsidRPr="002F54AB" w:rsidRDefault="0080472C" w:rsidP="001745ED">
            <w:pPr>
              <w:spacing w:line="0" w:lineRule="atLeast"/>
              <w:rPr>
                <w:rFonts w:asciiTheme="minorEastAsia" w:eastAsiaTheme="minorEastAsia" w:hAnsiTheme="minorEastAsia"/>
              </w:rPr>
            </w:pPr>
            <w:r w:rsidRPr="002F54AB">
              <w:rPr>
                <w:rFonts w:asciiTheme="minorEastAsia" w:eastAsiaTheme="minorEastAsia" w:hAnsiTheme="minorEastAsia" w:hint="eastAsia"/>
              </w:rPr>
              <w:t>前期</w:t>
            </w:r>
          </w:p>
        </w:tc>
        <w:tc>
          <w:tcPr>
            <w:tcW w:w="443" w:type="dxa"/>
            <w:tcBorders>
              <w:bottom w:val="dashSmallGap" w:sz="4" w:space="0" w:color="auto"/>
            </w:tcBorders>
          </w:tcPr>
          <w:p w14:paraId="641530AC" w14:textId="77777777" w:rsidR="0080472C" w:rsidRPr="002F54AB" w:rsidRDefault="0080472C" w:rsidP="001745ED">
            <w:pPr>
              <w:spacing w:line="0" w:lineRule="atLeast"/>
              <w:rPr>
                <w:rFonts w:asciiTheme="minorEastAsia" w:eastAsiaTheme="minorEastAsia" w:hAnsiTheme="minorEastAsia"/>
              </w:rPr>
            </w:pPr>
            <w:r w:rsidRPr="002F54AB">
              <w:rPr>
                <w:rFonts w:asciiTheme="minorEastAsia" w:eastAsiaTheme="minorEastAsia" w:hAnsiTheme="minorEastAsia" w:hint="eastAsia"/>
              </w:rPr>
              <w:t>４</w:t>
            </w:r>
          </w:p>
        </w:tc>
        <w:tc>
          <w:tcPr>
            <w:tcW w:w="1916" w:type="dxa"/>
            <w:gridSpan w:val="2"/>
            <w:tcBorders>
              <w:bottom w:val="dashSmallGap" w:sz="4" w:space="0" w:color="auto"/>
            </w:tcBorders>
            <w:vAlign w:val="center"/>
          </w:tcPr>
          <w:p w14:paraId="1BF9212F" w14:textId="77777777" w:rsidR="0080472C" w:rsidRPr="002F54AB" w:rsidRDefault="0080472C" w:rsidP="001745ED">
            <w:pPr>
              <w:spacing w:line="0" w:lineRule="atLeast"/>
              <w:rPr>
                <w:rFonts w:asciiTheme="minorEastAsia" w:eastAsiaTheme="minorEastAsia" w:hAnsiTheme="minorEastAsia"/>
                <w:sz w:val="16"/>
                <w:szCs w:val="16"/>
              </w:rPr>
            </w:pPr>
            <w:r w:rsidRPr="005642B4">
              <w:rPr>
                <w:rFonts w:asciiTheme="minorEastAsia" w:eastAsiaTheme="minorEastAsia" w:hAnsiTheme="minorEastAsia" w:hint="eastAsia"/>
                <w:sz w:val="16"/>
                <w:szCs w:val="16"/>
              </w:rPr>
              <w:t>式の計算</w:t>
            </w:r>
          </w:p>
        </w:tc>
        <w:tc>
          <w:tcPr>
            <w:tcW w:w="636" w:type="dxa"/>
            <w:tcBorders>
              <w:bottom w:val="dashSmallGap" w:sz="4" w:space="0" w:color="auto"/>
            </w:tcBorders>
            <w:vAlign w:val="center"/>
          </w:tcPr>
          <w:p w14:paraId="3F7AD4BA" w14:textId="77777777" w:rsidR="0080472C" w:rsidRPr="002F54AB" w:rsidRDefault="0080472C" w:rsidP="001745ED">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１２</w:t>
            </w:r>
          </w:p>
        </w:tc>
        <w:tc>
          <w:tcPr>
            <w:tcW w:w="5034" w:type="dxa"/>
            <w:gridSpan w:val="4"/>
            <w:tcBorders>
              <w:bottom w:val="dashSmallGap" w:sz="4" w:space="0" w:color="auto"/>
            </w:tcBorders>
            <w:vAlign w:val="center"/>
          </w:tcPr>
          <w:p w14:paraId="663FB670" w14:textId="77777777" w:rsidR="0080472C" w:rsidRDefault="0080472C" w:rsidP="001745ED">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整式の乗法、</w:t>
            </w:r>
            <w:r w:rsidRPr="00E736FC">
              <w:rPr>
                <w:rFonts w:asciiTheme="minorEastAsia" w:eastAsiaTheme="minorEastAsia" w:hAnsiTheme="minorEastAsia" w:hint="eastAsia"/>
                <w:sz w:val="16"/>
                <w:szCs w:val="16"/>
              </w:rPr>
              <w:t>二項定理</w:t>
            </w:r>
            <w:r>
              <w:rPr>
                <w:rFonts w:asciiTheme="minorEastAsia" w:eastAsiaTheme="minorEastAsia" w:hAnsiTheme="minorEastAsia" w:hint="eastAsia"/>
                <w:sz w:val="16"/>
                <w:szCs w:val="16"/>
              </w:rPr>
              <w:t>、</w:t>
            </w:r>
            <w:r w:rsidRPr="00E736FC">
              <w:rPr>
                <w:rFonts w:asciiTheme="minorEastAsia" w:eastAsiaTheme="minorEastAsia" w:hAnsiTheme="minorEastAsia" w:hint="eastAsia"/>
                <w:sz w:val="16"/>
                <w:szCs w:val="16"/>
              </w:rPr>
              <w:t>整式の除法、分数式</w:t>
            </w:r>
          </w:p>
          <w:p w14:paraId="3546E2D8" w14:textId="77777777" w:rsidR="0080472C" w:rsidRPr="00E736FC" w:rsidRDefault="0080472C" w:rsidP="001745ED">
            <w:pPr>
              <w:spacing w:line="0" w:lineRule="atLeast"/>
              <w:rPr>
                <w:rFonts w:asciiTheme="minorEastAsia" w:eastAsiaTheme="minorEastAsia" w:hAnsiTheme="minorEastAsia"/>
                <w:sz w:val="16"/>
                <w:szCs w:val="16"/>
              </w:rPr>
            </w:pPr>
            <w:r w:rsidRPr="00E736FC">
              <w:rPr>
                <w:rFonts w:asciiTheme="minorEastAsia" w:eastAsiaTheme="minorEastAsia" w:hAnsiTheme="minorEastAsia"/>
                <w:sz w:val="16"/>
                <w:szCs w:val="16"/>
              </w:rPr>
              <w:t>3次式の計算や二項定理を利用し</w:t>
            </w:r>
            <w:r>
              <w:rPr>
                <w:rFonts w:asciiTheme="minorEastAsia" w:eastAsiaTheme="minorEastAsia" w:hAnsiTheme="minorEastAsia"/>
                <w:sz w:val="16"/>
                <w:szCs w:val="16"/>
              </w:rPr>
              <w:t>高次式の展開を</w:t>
            </w:r>
            <w:r>
              <w:rPr>
                <w:rFonts w:asciiTheme="minorEastAsia" w:eastAsiaTheme="minorEastAsia" w:hAnsiTheme="minorEastAsia" w:hint="eastAsia"/>
                <w:sz w:val="16"/>
                <w:szCs w:val="16"/>
              </w:rPr>
              <w:t>理解する。</w:t>
            </w:r>
          </w:p>
          <w:p w14:paraId="7B79517B" w14:textId="77777777" w:rsidR="0080472C" w:rsidRPr="002F54AB" w:rsidRDefault="0080472C" w:rsidP="001745ED">
            <w:pPr>
              <w:spacing w:line="0" w:lineRule="atLeast"/>
              <w:rPr>
                <w:rFonts w:asciiTheme="minorEastAsia" w:eastAsiaTheme="minorEastAsia" w:hAnsiTheme="minorEastAsia"/>
                <w:sz w:val="16"/>
                <w:szCs w:val="16"/>
              </w:rPr>
            </w:pPr>
            <w:r w:rsidRPr="00E736FC">
              <w:rPr>
                <w:rFonts w:asciiTheme="minorEastAsia" w:eastAsiaTheme="minorEastAsia" w:hAnsiTheme="minorEastAsia" w:hint="eastAsia"/>
                <w:sz w:val="16"/>
                <w:szCs w:val="16"/>
              </w:rPr>
              <w:t>整式の除法、分数式の計算方法を身に付ける。</w:t>
            </w:r>
          </w:p>
        </w:tc>
        <w:tc>
          <w:tcPr>
            <w:tcW w:w="1344" w:type="dxa"/>
            <w:vMerge w:val="restart"/>
          </w:tcPr>
          <w:p w14:paraId="7837D3CA" w14:textId="77777777" w:rsidR="0080472C" w:rsidRDefault="0080472C" w:rsidP="001745ED">
            <w:pPr>
              <w:spacing w:line="0" w:lineRule="atLeast"/>
              <w:rPr>
                <w:rFonts w:asciiTheme="minorEastAsia" w:eastAsiaTheme="minorEastAsia" w:hAnsiTheme="minorEastAsia"/>
                <w:sz w:val="16"/>
                <w:szCs w:val="16"/>
              </w:rPr>
            </w:pPr>
            <w:r w:rsidRPr="009C35D2">
              <w:rPr>
                <w:rFonts w:asciiTheme="minorEastAsia" w:eastAsiaTheme="minorEastAsia" w:hAnsiTheme="minorEastAsia" w:hint="eastAsia"/>
                <w:sz w:val="16"/>
                <w:szCs w:val="16"/>
              </w:rPr>
              <w:t>主要な用語や公式については、練習問題を実施することで理解度を確認しながら進める。</w:t>
            </w:r>
          </w:p>
          <w:p w14:paraId="10C4F32F" w14:textId="77777777" w:rsidR="0080472C" w:rsidRDefault="0080472C" w:rsidP="001745ED">
            <w:pPr>
              <w:spacing w:line="0" w:lineRule="atLeast"/>
              <w:rPr>
                <w:rFonts w:asciiTheme="minorEastAsia" w:eastAsiaTheme="minorEastAsia" w:hAnsiTheme="minorEastAsia"/>
                <w:sz w:val="16"/>
                <w:szCs w:val="16"/>
              </w:rPr>
            </w:pPr>
          </w:p>
          <w:p w14:paraId="6EB1FCDB" w14:textId="77777777" w:rsidR="0080472C" w:rsidRPr="009C35D2" w:rsidRDefault="0080472C" w:rsidP="001745ED">
            <w:pPr>
              <w:spacing w:line="0" w:lineRule="atLeast"/>
              <w:rPr>
                <w:rFonts w:asciiTheme="minorEastAsia" w:eastAsiaTheme="minorEastAsia" w:hAnsiTheme="minorEastAsia"/>
                <w:sz w:val="16"/>
                <w:szCs w:val="16"/>
              </w:rPr>
            </w:pPr>
          </w:p>
          <w:p w14:paraId="3D3E52E6" w14:textId="77777777" w:rsidR="0080472C" w:rsidRPr="009C35D2" w:rsidRDefault="0080472C" w:rsidP="001745ED">
            <w:pPr>
              <w:spacing w:line="0" w:lineRule="atLeast"/>
              <w:rPr>
                <w:rFonts w:asciiTheme="minorEastAsia" w:eastAsiaTheme="minorEastAsia" w:hAnsiTheme="minorEastAsia"/>
                <w:sz w:val="16"/>
                <w:szCs w:val="16"/>
              </w:rPr>
            </w:pPr>
          </w:p>
          <w:p w14:paraId="1AFF066B" w14:textId="77777777" w:rsidR="0080472C" w:rsidRDefault="0080472C" w:rsidP="001745ED">
            <w:pPr>
              <w:spacing w:line="0" w:lineRule="atLeast"/>
              <w:rPr>
                <w:rFonts w:asciiTheme="minorEastAsia" w:eastAsiaTheme="minorEastAsia" w:hAnsiTheme="minorEastAsia"/>
                <w:sz w:val="16"/>
                <w:szCs w:val="16"/>
              </w:rPr>
            </w:pPr>
            <w:r w:rsidRPr="009C35D2">
              <w:rPr>
                <w:rFonts w:asciiTheme="minorEastAsia" w:eastAsiaTheme="minorEastAsia" w:hAnsiTheme="minorEastAsia" w:hint="eastAsia"/>
                <w:sz w:val="16"/>
                <w:szCs w:val="16"/>
              </w:rPr>
              <w:t>視聴覚教材を活用し、学習内容を理解しやすくする。</w:t>
            </w:r>
          </w:p>
          <w:p w14:paraId="44A5E793" w14:textId="77777777" w:rsidR="0080472C" w:rsidRDefault="0080472C" w:rsidP="001745ED">
            <w:pPr>
              <w:spacing w:line="0" w:lineRule="atLeast"/>
              <w:rPr>
                <w:rFonts w:asciiTheme="minorEastAsia" w:eastAsiaTheme="minorEastAsia" w:hAnsiTheme="minorEastAsia"/>
                <w:sz w:val="16"/>
                <w:szCs w:val="16"/>
              </w:rPr>
            </w:pPr>
          </w:p>
          <w:p w14:paraId="2BB1CECA" w14:textId="77777777" w:rsidR="0080472C" w:rsidRPr="009C35D2" w:rsidRDefault="0080472C" w:rsidP="001745ED">
            <w:pPr>
              <w:spacing w:line="0" w:lineRule="atLeast"/>
              <w:rPr>
                <w:rFonts w:asciiTheme="minorEastAsia" w:eastAsiaTheme="minorEastAsia" w:hAnsiTheme="minorEastAsia"/>
                <w:sz w:val="16"/>
                <w:szCs w:val="16"/>
              </w:rPr>
            </w:pPr>
          </w:p>
          <w:p w14:paraId="5F56F3CC" w14:textId="77777777" w:rsidR="0080472C" w:rsidRPr="009C35D2" w:rsidRDefault="0080472C" w:rsidP="001745ED">
            <w:pPr>
              <w:spacing w:line="0" w:lineRule="atLeast"/>
              <w:rPr>
                <w:rFonts w:asciiTheme="minorEastAsia" w:eastAsiaTheme="minorEastAsia" w:hAnsiTheme="minorEastAsia"/>
                <w:sz w:val="16"/>
                <w:szCs w:val="16"/>
              </w:rPr>
            </w:pPr>
          </w:p>
          <w:p w14:paraId="25D3BFD7" w14:textId="77777777" w:rsidR="0080472C" w:rsidRPr="002F54AB" w:rsidRDefault="0080472C" w:rsidP="001745ED">
            <w:pPr>
              <w:spacing w:line="0" w:lineRule="atLeast"/>
              <w:rPr>
                <w:rFonts w:asciiTheme="minorEastAsia" w:eastAsiaTheme="minorEastAsia" w:hAnsiTheme="minorEastAsia"/>
                <w:sz w:val="16"/>
                <w:szCs w:val="16"/>
              </w:rPr>
            </w:pPr>
            <w:r w:rsidRPr="009C35D2">
              <w:rPr>
                <w:rFonts w:asciiTheme="minorEastAsia" w:eastAsiaTheme="minorEastAsia" w:hAnsiTheme="minorEastAsia" w:hint="eastAsia"/>
                <w:sz w:val="16"/>
                <w:szCs w:val="16"/>
              </w:rPr>
              <w:t>単元ごとに確認テストと解説を実施し、知識の確認と定着をはかる。</w:t>
            </w:r>
          </w:p>
        </w:tc>
      </w:tr>
      <w:tr w:rsidR="0080472C" w:rsidRPr="002F54AB" w14:paraId="1F1C2690" w14:textId="77777777" w:rsidTr="001745ED">
        <w:trPr>
          <w:trHeight w:val="240"/>
        </w:trPr>
        <w:tc>
          <w:tcPr>
            <w:tcW w:w="443" w:type="dxa"/>
            <w:vMerge/>
            <w:vAlign w:val="center"/>
          </w:tcPr>
          <w:p w14:paraId="2DC599DD" w14:textId="77777777" w:rsidR="0080472C" w:rsidRPr="002F54AB" w:rsidRDefault="0080472C" w:rsidP="001745ED">
            <w:pPr>
              <w:spacing w:line="0" w:lineRule="atLeast"/>
              <w:rPr>
                <w:rFonts w:asciiTheme="minorEastAsia" w:eastAsiaTheme="minorEastAsia" w:hAnsiTheme="minorEastAsia"/>
              </w:rPr>
            </w:pPr>
          </w:p>
        </w:tc>
        <w:tc>
          <w:tcPr>
            <w:tcW w:w="443" w:type="dxa"/>
          </w:tcPr>
          <w:p w14:paraId="10AC753A" w14:textId="77777777" w:rsidR="0080472C" w:rsidRPr="002F54AB" w:rsidRDefault="0080472C" w:rsidP="001745ED">
            <w:pPr>
              <w:spacing w:line="0" w:lineRule="atLeast"/>
              <w:rPr>
                <w:rFonts w:asciiTheme="minorEastAsia" w:eastAsiaTheme="minorEastAsia" w:hAnsiTheme="minorEastAsia"/>
              </w:rPr>
            </w:pPr>
            <w:r w:rsidRPr="002F54AB">
              <w:rPr>
                <w:rFonts w:asciiTheme="minorEastAsia" w:eastAsiaTheme="minorEastAsia" w:hAnsiTheme="minorEastAsia" w:hint="eastAsia"/>
              </w:rPr>
              <w:t>５</w:t>
            </w:r>
          </w:p>
        </w:tc>
        <w:tc>
          <w:tcPr>
            <w:tcW w:w="1916" w:type="dxa"/>
            <w:gridSpan w:val="2"/>
            <w:tcBorders>
              <w:top w:val="dashSmallGap" w:sz="4" w:space="0" w:color="auto"/>
              <w:bottom w:val="dashSmallGap" w:sz="4" w:space="0" w:color="auto"/>
            </w:tcBorders>
            <w:vAlign w:val="center"/>
          </w:tcPr>
          <w:p w14:paraId="4319DF8D" w14:textId="77777777" w:rsidR="0080472C" w:rsidRPr="002F54AB" w:rsidRDefault="0080472C" w:rsidP="001745ED">
            <w:pPr>
              <w:spacing w:line="0" w:lineRule="atLeast"/>
              <w:rPr>
                <w:rFonts w:asciiTheme="minorEastAsia" w:eastAsiaTheme="minorEastAsia" w:hAnsiTheme="minorEastAsia"/>
                <w:sz w:val="16"/>
                <w:szCs w:val="16"/>
              </w:rPr>
            </w:pPr>
            <w:r w:rsidRPr="00E736FC">
              <w:rPr>
                <w:rFonts w:asciiTheme="minorEastAsia" w:eastAsiaTheme="minorEastAsia" w:hAnsiTheme="minorEastAsia" w:hint="eastAsia"/>
                <w:sz w:val="16"/>
                <w:szCs w:val="16"/>
              </w:rPr>
              <w:t>複素数と方程式</w:t>
            </w:r>
          </w:p>
        </w:tc>
        <w:tc>
          <w:tcPr>
            <w:tcW w:w="636" w:type="dxa"/>
            <w:tcBorders>
              <w:top w:val="dashSmallGap" w:sz="4" w:space="0" w:color="auto"/>
              <w:bottom w:val="dashSmallGap" w:sz="4" w:space="0" w:color="auto"/>
            </w:tcBorders>
            <w:vAlign w:val="center"/>
          </w:tcPr>
          <w:p w14:paraId="52A207E0" w14:textId="77777777" w:rsidR="0080472C" w:rsidRPr="002F54AB" w:rsidRDefault="0080472C" w:rsidP="001745ED">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１３</w:t>
            </w:r>
          </w:p>
        </w:tc>
        <w:tc>
          <w:tcPr>
            <w:tcW w:w="5034" w:type="dxa"/>
            <w:gridSpan w:val="4"/>
            <w:tcBorders>
              <w:top w:val="dashSmallGap" w:sz="4" w:space="0" w:color="auto"/>
              <w:bottom w:val="dashSmallGap" w:sz="4" w:space="0" w:color="auto"/>
            </w:tcBorders>
            <w:vAlign w:val="center"/>
          </w:tcPr>
          <w:p w14:paraId="2D150C8B" w14:textId="77777777" w:rsidR="0080472C" w:rsidRDefault="0080472C" w:rsidP="001745ED">
            <w:pPr>
              <w:spacing w:line="0" w:lineRule="atLeast"/>
              <w:rPr>
                <w:rFonts w:asciiTheme="minorEastAsia" w:eastAsiaTheme="minorEastAsia" w:hAnsiTheme="minorEastAsia"/>
                <w:sz w:val="16"/>
                <w:szCs w:val="16"/>
              </w:rPr>
            </w:pPr>
            <w:r w:rsidRPr="00E736FC">
              <w:rPr>
                <w:rFonts w:asciiTheme="minorEastAsia" w:eastAsiaTheme="minorEastAsia" w:hAnsiTheme="minorEastAsia" w:hint="eastAsia"/>
                <w:sz w:val="16"/>
                <w:szCs w:val="16"/>
              </w:rPr>
              <w:t>複素数、２次方程式</w:t>
            </w:r>
            <w:r>
              <w:rPr>
                <w:rFonts w:asciiTheme="minorEastAsia" w:eastAsiaTheme="minorEastAsia" w:hAnsiTheme="minorEastAsia" w:hint="eastAsia"/>
                <w:sz w:val="16"/>
                <w:szCs w:val="16"/>
              </w:rPr>
              <w:t>、</w:t>
            </w:r>
            <w:r w:rsidRPr="00E736FC">
              <w:rPr>
                <w:rFonts w:asciiTheme="minorEastAsia" w:eastAsiaTheme="minorEastAsia" w:hAnsiTheme="minorEastAsia" w:hint="eastAsia"/>
                <w:sz w:val="16"/>
                <w:szCs w:val="16"/>
              </w:rPr>
              <w:t>因数定理、高次方程式</w:t>
            </w:r>
          </w:p>
          <w:p w14:paraId="1B8F071E" w14:textId="77777777" w:rsidR="0080472C" w:rsidRDefault="0080472C" w:rsidP="001745ED">
            <w:pPr>
              <w:spacing w:line="0" w:lineRule="atLeast"/>
              <w:rPr>
                <w:rFonts w:asciiTheme="minorEastAsia" w:eastAsiaTheme="minorEastAsia" w:hAnsiTheme="minorEastAsia"/>
                <w:sz w:val="16"/>
                <w:szCs w:val="16"/>
              </w:rPr>
            </w:pPr>
            <w:r w:rsidRPr="00E736FC">
              <w:rPr>
                <w:rFonts w:asciiTheme="minorEastAsia" w:eastAsiaTheme="minorEastAsia" w:hAnsiTheme="minorEastAsia" w:hint="eastAsia"/>
                <w:sz w:val="16"/>
                <w:szCs w:val="16"/>
              </w:rPr>
              <w:t>実数から複素数の範囲まで拡張</w:t>
            </w:r>
            <w:r>
              <w:rPr>
                <w:rFonts w:asciiTheme="minorEastAsia" w:eastAsiaTheme="minorEastAsia" w:hAnsiTheme="minorEastAsia" w:hint="eastAsia"/>
                <w:sz w:val="16"/>
                <w:szCs w:val="16"/>
              </w:rPr>
              <w:t>された数について理解する。</w:t>
            </w:r>
          </w:p>
          <w:p w14:paraId="5910BC79" w14:textId="77777777" w:rsidR="0080472C" w:rsidRPr="002F54AB" w:rsidRDefault="0080472C" w:rsidP="001745ED">
            <w:pPr>
              <w:spacing w:line="0" w:lineRule="atLeast"/>
              <w:rPr>
                <w:rFonts w:asciiTheme="minorEastAsia" w:eastAsiaTheme="minorEastAsia" w:hAnsiTheme="minorEastAsia"/>
                <w:sz w:val="16"/>
                <w:szCs w:val="16"/>
              </w:rPr>
            </w:pPr>
            <w:r w:rsidRPr="00E736FC">
              <w:rPr>
                <w:rFonts w:asciiTheme="minorEastAsia" w:eastAsiaTheme="minorEastAsia" w:hAnsiTheme="minorEastAsia" w:hint="eastAsia"/>
                <w:sz w:val="16"/>
                <w:szCs w:val="16"/>
              </w:rPr>
              <w:t>剰余の定理、因数定理を</w:t>
            </w:r>
            <w:r>
              <w:rPr>
                <w:rFonts w:asciiTheme="minorEastAsia" w:eastAsiaTheme="minorEastAsia" w:hAnsiTheme="minorEastAsia" w:hint="eastAsia"/>
                <w:sz w:val="16"/>
                <w:szCs w:val="16"/>
              </w:rPr>
              <w:t>使用した</w:t>
            </w:r>
            <w:r w:rsidRPr="00E736FC">
              <w:rPr>
                <w:rFonts w:asciiTheme="minorEastAsia" w:eastAsiaTheme="minorEastAsia" w:hAnsiTheme="minorEastAsia" w:hint="eastAsia"/>
                <w:sz w:val="16"/>
                <w:szCs w:val="16"/>
              </w:rPr>
              <w:t>高次方程式</w:t>
            </w:r>
            <w:r>
              <w:rPr>
                <w:rFonts w:asciiTheme="minorEastAsia" w:eastAsiaTheme="minorEastAsia" w:hAnsiTheme="minorEastAsia" w:hint="eastAsia"/>
                <w:sz w:val="16"/>
                <w:szCs w:val="16"/>
              </w:rPr>
              <w:t>の解き方を身に付ける。</w:t>
            </w:r>
          </w:p>
        </w:tc>
        <w:tc>
          <w:tcPr>
            <w:tcW w:w="1344" w:type="dxa"/>
            <w:vMerge/>
          </w:tcPr>
          <w:p w14:paraId="721B5F19" w14:textId="77777777" w:rsidR="0080472C" w:rsidRPr="002F54AB" w:rsidRDefault="0080472C" w:rsidP="001745ED">
            <w:pPr>
              <w:spacing w:line="0" w:lineRule="atLeast"/>
              <w:rPr>
                <w:rFonts w:asciiTheme="minorEastAsia" w:eastAsiaTheme="minorEastAsia" w:hAnsiTheme="minorEastAsia"/>
                <w:sz w:val="16"/>
                <w:szCs w:val="16"/>
              </w:rPr>
            </w:pPr>
          </w:p>
        </w:tc>
      </w:tr>
      <w:tr w:rsidR="0080472C" w:rsidRPr="002F54AB" w14:paraId="3BD8685E" w14:textId="77777777" w:rsidTr="001745ED">
        <w:trPr>
          <w:trHeight w:val="324"/>
        </w:trPr>
        <w:tc>
          <w:tcPr>
            <w:tcW w:w="443" w:type="dxa"/>
            <w:vMerge/>
            <w:tcBorders>
              <w:bottom w:val="single" w:sz="4" w:space="0" w:color="auto"/>
            </w:tcBorders>
            <w:vAlign w:val="center"/>
          </w:tcPr>
          <w:p w14:paraId="16002C1F" w14:textId="77777777" w:rsidR="0080472C" w:rsidRPr="002F54AB" w:rsidRDefault="0080472C" w:rsidP="001745ED">
            <w:pPr>
              <w:spacing w:line="0" w:lineRule="atLeast"/>
              <w:rPr>
                <w:rFonts w:asciiTheme="minorEastAsia" w:eastAsiaTheme="minorEastAsia" w:hAnsiTheme="minorEastAsia"/>
              </w:rPr>
            </w:pPr>
          </w:p>
        </w:tc>
        <w:tc>
          <w:tcPr>
            <w:tcW w:w="443" w:type="dxa"/>
            <w:tcBorders>
              <w:bottom w:val="dashSmallGap" w:sz="4" w:space="0" w:color="auto"/>
            </w:tcBorders>
          </w:tcPr>
          <w:p w14:paraId="1FA95185" w14:textId="77777777" w:rsidR="0080472C" w:rsidRPr="002F54AB" w:rsidRDefault="0080472C" w:rsidP="001745ED">
            <w:pPr>
              <w:spacing w:line="0" w:lineRule="atLeast"/>
              <w:rPr>
                <w:rFonts w:asciiTheme="minorEastAsia" w:eastAsiaTheme="minorEastAsia" w:hAnsiTheme="minorEastAsia"/>
              </w:rPr>
            </w:pPr>
            <w:r w:rsidRPr="002F54AB">
              <w:rPr>
                <w:rFonts w:asciiTheme="minorEastAsia" w:eastAsiaTheme="minorEastAsia" w:hAnsiTheme="minorEastAsia" w:hint="eastAsia"/>
              </w:rPr>
              <w:t>６</w:t>
            </w:r>
          </w:p>
        </w:tc>
        <w:tc>
          <w:tcPr>
            <w:tcW w:w="1916" w:type="dxa"/>
            <w:gridSpan w:val="2"/>
            <w:tcBorders>
              <w:top w:val="dashSmallGap" w:sz="4" w:space="0" w:color="auto"/>
              <w:bottom w:val="dashSmallGap" w:sz="4" w:space="0" w:color="auto"/>
            </w:tcBorders>
            <w:vAlign w:val="center"/>
          </w:tcPr>
          <w:p w14:paraId="3DA90DE5" w14:textId="77777777" w:rsidR="0080472C" w:rsidRPr="00E736FC" w:rsidRDefault="0080472C" w:rsidP="001745ED">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式と証明</w:t>
            </w:r>
          </w:p>
          <w:p w14:paraId="1986D4F9" w14:textId="77777777" w:rsidR="0080472C" w:rsidRPr="002F54AB" w:rsidRDefault="0080472C" w:rsidP="001745ED">
            <w:pPr>
              <w:spacing w:line="0" w:lineRule="atLeast"/>
              <w:rPr>
                <w:rFonts w:asciiTheme="minorEastAsia" w:eastAsiaTheme="minorEastAsia" w:hAnsiTheme="minorEastAsia"/>
                <w:sz w:val="16"/>
                <w:szCs w:val="16"/>
              </w:rPr>
            </w:pPr>
            <w:r w:rsidRPr="00E736FC">
              <w:rPr>
                <w:rFonts w:asciiTheme="minorEastAsia" w:eastAsiaTheme="minorEastAsia" w:hAnsiTheme="minorEastAsia" w:hint="eastAsia"/>
                <w:sz w:val="16"/>
                <w:szCs w:val="16"/>
              </w:rPr>
              <w:t>図形と方程式</w:t>
            </w:r>
          </w:p>
        </w:tc>
        <w:tc>
          <w:tcPr>
            <w:tcW w:w="636" w:type="dxa"/>
            <w:tcBorders>
              <w:top w:val="dashSmallGap" w:sz="4" w:space="0" w:color="auto"/>
              <w:bottom w:val="dashSmallGap" w:sz="4" w:space="0" w:color="auto"/>
            </w:tcBorders>
            <w:vAlign w:val="center"/>
          </w:tcPr>
          <w:p w14:paraId="64A51292" w14:textId="77777777" w:rsidR="0080472C" w:rsidRPr="002F54AB" w:rsidRDefault="0080472C" w:rsidP="001745ED">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１４</w:t>
            </w:r>
          </w:p>
        </w:tc>
        <w:tc>
          <w:tcPr>
            <w:tcW w:w="5034" w:type="dxa"/>
            <w:gridSpan w:val="4"/>
            <w:tcBorders>
              <w:top w:val="dashSmallGap" w:sz="4" w:space="0" w:color="auto"/>
              <w:bottom w:val="dashSmallGap" w:sz="4" w:space="0" w:color="auto"/>
            </w:tcBorders>
            <w:vAlign w:val="center"/>
          </w:tcPr>
          <w:p w14:paraId="2BC65B22" w14:textId="77777777" w:rsidR="0080472C" w:rsidRDefault="0080472C" w:rsidP="001745ED">
            <w:pPr>
              <w:spacing w:line="0" w:lineRule="atLeast"/>
              <w:rPr>
                <w:rFonts w:asciiTheme="minorEastAsia" w:eastAsiaTheme="minorEastAsia" w:hAnsiTheme="minorEastAsia"/>
                <w:sz w:val="16"/>
                <w:szCs w:val="16"/>
              </w:rPr>
            </w:pPr>
            <w:r w:rsidRPr="00E736FC">
              <w:rPr>
                <w:rFonts w:asciiTheme="minorEastAsia" w:eastAsiaTheme="minorEastAsia" w:hAnsiTheme="minorEastAsia" w:hint="eastAsia"/>
                <w:sz w:val="16"/>
                <w:szCs w:val="16"/>
              </w:rPr>
              <w:t>等式と不等式の証明</w:t>
            </w:r>
            <w:r>
              <w:rPr>
                <w:rFonts w:asciiTheme="minorEastAsia" w:eastAsiaTheme="minorEastAsia" w:hAnsiTheme="minorEastAsia" w:hint="eastAsia"/>
                <w:sz w:val="16"/>
                <w:szCs w:val="16"/>
              </w:rPr>
              <w:t>、</w:t>
            </w:r>
            <w:r w:rsidRPr="00E736FC">
              <w:rPr>
                <w:rFonts w:asciiTheme="minorEastAsia" w:eastAsiaTheme="minorEastAsia" w:hAnsiTheme="minorEastAsia" w:hint="eastAsia"/>
                <w:sz w:val="16"/>
                <w:szCs w:val="16"/>
              </w:rPr>
              <w:t>点と直線の方程式</w:t>
            </w:r>
          </w:p>
          <w:p w14:paraId="73A2F6FF" w14:textId="77777777" w:rsidR="0080472C" w:rsidRPr="002F54AB" w:rsidRDefault="0080472C" w:rsidP="001745ED">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恒等式の意味や性質を理解し、</w:t>
            </w:r>
            <w:r w:rsidRPr="00E736FC">
              <w:rPr>
                <w:rFonts w:asciiTheme="minorEastAsia" w:eastAsiaTheme="minorEastAsia" w:hAnsiTheme="minorEastAsia" w:hint="eastAsia"/>
                <w:sz w:val="16"/>
                <w:szCs w:val="16"/>
              </w:rPr>
              <w:t>等式、不等式の証明方法を身に付ける。２点間の距離、内分点と外分点の座標、直線の方程式について理解する。</w:t>
            </w:r>
          </w:p>
        </w:tc>
        <w:tc>
          <w:tcPr>
            <w:tcW w:w="1344" w:type="dxa"/>
            <w:vMerge/>
          </w:tcPr>
          <w:p w14:paraId="4DEA980F" w14:textId="77777777" w:rsidR="0080472C" w:rsidRPr="002F54AB" w:rsidRDefault="0080472C" w:rsidP="001745ED">
            <w:pPr>
              <w:spacing w:line="0" w:lineRule="atLeast"/>
              <w:rPr>
                <w:rFonts w:asciiTheme="minorEastAsia" w:eastAsiaTheme="minorEastAsia" w:hAnsiTheme="minorEastAsia"/>
                <w:sz w:val="16"/>
                <w:szCs w:val="16"/>
              </w:rPr>
            </w:pPr>
          </w:p>
        </w:tc>
      </w:tr>
      <w:tr w:rsidR="0080472C" w:rsidRPr="002F54AB" w14:paraId="66911099" w14:textId="77777777" w:rsidTr="001745ED">
        <w:trPr>
          <w:trHeight w:val="324"/>
        </w:trPr>
        <w:tc>
          <w:tcPr>
            <w:tcW w:w="443" w:type="dxa"/>
            <w:vMerge/>
            <w:vAlign w:val="center"/>
          </w:tcPr>
          <w:p w14:paraId="7828ADB8" w14:textId="77777777" w:rsidR="0080472C" w:rsidRPr="002F54AB" w:rsidRDefault="0080472C" w:rsidP="001745ED">
            <w:pPr>
              <w:spacing w:line="0" w:lineRule="atLeast"/>
              <w:rPr>
                <w:rFonts w:asciiTheme="minorEastAsia" w:eastAsiaTheme="minorEastAsia" w:hAnsiTheme="minorEastAsia"/>
              </w:rPr>
            </w:pPr>
          </w:p>
        </w:tc>
        <w:tc>
          <w:tcPr>
            <w:tcW w:w="443" w:type="dxa"/>
            <w:tcBorders>
              <w:top w:val="dashSmallGap" w:sz="4" w:space="0" w:color="auto"/>
              <w:bottom w:val="dashSmallGap" w:sz="4" w:space="0" w:color="auto"/>
            </w:tcBorders>
          </w:tcPr>
          <w:p w14:paraId="4B9D684D" w14:textId="77777777" w:rsidR="0080472C" w:rsidRPr="002F54AB" w:rsidRDefault="0080472C" w:rsidP="001745ED">
            <w:pPr>
              <w:spacing w:line="0" w:lineRule="atLeast"/>
              <w:rPr>
                <w:rFonts w:asciiTheme="minorEastAsia" w:eastAsiaTheme="minorEastAsia" w:hAnsiTheme="minorEastAsia"/>
              </w:rPr>
            </w:pPr>
            <w:r w:rsidRPr="002F54AB">
              <w:rPr>
                <w:rFonts w:asciiTheme="minorEastAsia" w:eastAsiaTheme="minorEastAsia" w:hAnsiTheme="minorEastAsia" w:hint="eastAsia"/>
              </w:rPr>
              <w:t>７</w:t>
            </w:r>
          </w:p>
        </w:tc>
        <w:tc>
          <w:tcPr>
            <w:tcW w:w="1916" w:type="dxa"/>
            <w:gridSpan w:val="2"/>
            <w:tcBorders>
              <w:top w:val="dashSmallGap" w:sz="4" w:space="0" w:color="auto"/>
              <w:bottom w:val="dashSmallGap" w:sz="4" w:space="0" w:color="auto"/>
            </w:tcBorders>
            <w:vAlign w:val="center"/>
          </w:tcPr>
          <w:p w14:paraId="70B72092" w14:textId="77777777" w:rsidR="0080472C" w:rsidRPr="002F54AB" w:rsidRDefault="0080472C" w:rsidP="001745ED">
            <w:pPr>
              <w:spacing w:line="0" w:lineRule="atLeast"/>
              <w:rPr>
                <w:rFonts w:asciiTheme="minorEastAsia" w:eastAsiaTheme="minorEastAsia" w:hAnsiTheme="minorEastAsia"/>
                <w:sz w:val="16"/>
                <w:szCs w:val="16"/>
              </w:rPr>
            </w:pPr>
            <w:r w:rsidRPr="00E736FC">
              <w:rPr>
                <w:rFonts w:asciiTheme="minorEastAsia" w:eastAsiaTheme="minorEastAsia" w:hAnsiTheme="minorEastAsia" w:hint="eastAsia"/>
                <w:sz w:val="16"/>
                <w:szCs w:val="16"/>
              </w:rPr>
              <w:t>図形と方程式</w:t>
            </w:r>
          </w:p>
        </w:tc>
        <w:tc>
          <w:tcPr>
            <w:tcW w:w="636" w:type="dxa"/>
            <w:tcBorders>
              <w:top w:val="dashSmallGap" w:sz="4" w:space="0" w:color="auto"/>
              <w:bottom w:val="dashSmallGap" w:sz="4" w:space="0" w:color="auto"/>
            </w:tcBorders>
            <w:vAlign w:val="center"/>
          </w:tcPr>
          <w:p w14:paraId="3C696FA2" w14:textId="77777777" w:rsidR="0080472C" w:rsidRPr="002F54AB" w:rsidRDefault="0080472C" w:rsidP="001745ED">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１１</w:t>
            </w:r>
          </w:p>
        </w:tc>
        <w:tc>
          <w:tcPr>
            <w:tcW w:w="5034" w:type="dxa"/>
            <w:gridSpan w:val="4"/>
            <w:tcBorders>
              <w:top w:val="dashSmallGap" w:sz="4" w:space="0" w:color="auto"/>
              <w:bottom w:val="dashSmallGap" w:sz="4" w:space="0" w:color="auto"/>
            </w:tcBorders>
            <w:vAlign w:val="center"/>
          </w:tcPr>
          <w:p w14:paraId="33EC7797" w14:textId="77777777" w:rsidR="0080472C" w:rsidRDefault="0080472C" w:rsidP="001745ED">
            <w:pPr>
              <w:spacing w:line="0" w:lineRule="atLeast"/>
              <w:rPr>
                <w:rFonts w:asciiTheme="minorEastAsia" w:eastAsiaTheme="minorEastAsia" w:hAnsiTheme="minorEastAsia"/>
                <w:sz w:val="16"/>
                <w:szCs w:val="16"/>
              </w:rPr>
            </w:pPr>
            <w:r w:rsidRPr="00E736FC">
              <w:rPr>
                <w:rFonts w:asciiTheme="minorEastAsia" w:eastAsiaTheme="minorEastAsia" w:hAnsiTheme="minorEastAsia" w:hint="eastAsia"/>
                <w:sz w:val="16"/>
                <w:szCs w:val="16"/>
              </w:rPr>
              <w:t>円</w:t>
            </w:r>
            <w:r>
              <w:rPr>
                <w:rFonts w:asciiTheme="minorEastAsia" w:eastAsiaTheme="minorEastAsia" w:hAnsiTheme="minorEastAsia" w:hint="eastAsia"/>
                <w:sz w:val="16"/>
                <w:szCs w:val="16"/>
              </w:rPr>
              <w:t>、</w:t>
            </w:r>
            <w:r w:rsidRPr="00E736FC">
              <w:rPr>
                <w:rFonts w:asciiTheme="minorEastAsia" w:eastAsiaTheme="minorEastAsia" w:hAnsiTheme="minorEastAsia" w:hint="eastAsia"/>
                <w:sz w:val="16"/>
                <w:szCs w:val="16"/>
              </w:rPr>
              <w:t>軌跡と領域</w:t>
            </w:r>
          </w:p>
          <w:p w14:paraId="11B49840" w14:textId="77777777" w:rsidR="0080472C" w:rsidRPr="002F54AB" w:rsidRDefault="0080472C" w:rsidP="001745ED">
            <w:pPr>
              <w:spacing w:line="0" w:lineRule="atLeast"/>
              <w:rPr>
                <w:rFonts w:asciiTheme="minorEastAsia" w:eastAsiaTheme="minorEastAsia" w:hAnsiTheme="minorEastAsia"/>
                <w:sz w:val="16"/>
                <w:szCs w:val="16"/>
              </w:rPr>
            </w:pPr>
            <w:r w:rsidRPr="00E736FC">
              <w:rPr>
                <w:rFonts w:asciiTheme="minorEastAsia" w:eastAsiaTheme="minorEastAsia" w:hAnsiTheme="minorEastAsia" w:hint="eastAsia"/>
                <w:sz w:val="16"/>
                <w:szCs w:val="16"/>
              </w:rPr>
              <w:t>円の方程式、円と直線の位置関係</w:t>
            </w:r>
            <w:r>
              <w:rPr>
                <w:rFonts w:asciiTheme="minorEastAsia" w:eastAsiaTheme="minorEastAsia" w:hAnsiTheme="minorEastAsia" w:hint="eastAsia"/>
                <w:sz w:val="16"/>
                <w:szCs w:val="16"/>
              </w:rPr>
              <w:t>を</w:t>
            </w:r>
            <w:r w:rsidRPr="00E736FC">
              <w:rPr>
                <w:rFonts w:asciiTheme="minorEastAsia" w:eastAsiaTheme="minorEastAsia" w:hAnsiTheme="minorEastAsia" w:hint="eastAsia"/>
                <w:sz w:val="16"/>
                <w:szCs w:val="16"/>
              </w:rPr>
              <w:t>理解する。軌跡の方程式</w:t>
            </w:r>
            <w:r>
              <w:rPr>
                <w:rFonts w:asciiTheme="minorEastAsia" w:eastAsiaTheme="minorEastAsia" w:hAnsiTheme="minorEastAsia" w:hint="eastAsia"/>
                <w:sz w:val="16"/>
                <w:szCs w:val="16"/>
              </w:rPr>
              <w:t>の</w:t>
            </w:r>
            <w:r w:rsidRPr="00E736FC">
              <w:rPr>
                <w:rFonts w:asciiTheme="minorEastAsia" w:eastAsiaTheme="minorEastAsia" w:hAnsiTheme="minorEastAsia" w:hint="eastAsia"/>
                <w:sz w:val="16"/>
                <w:szCs w:val="16"/>
              </w:rPr>
              <w:t>求め</w:t>
            </w:r>
            <w:r>
              <w:rPr>
                <w:rFonts w:asciiTheme="minorEastAsia" w:eastAsiaTheme="minorEastAsia" w:hAnsiTheme="minorEastAsia" w:hint="eastAsia"/>
                <w:sz w:val="16"/>
                <w:szCs w:val="16"/>
              </w:rPr>
              <w:t>方や、</w:t>
            </w:r>
            <w:r w:rsidRPr="00E736FC">
              <w:rPr>
                <w:rFonts w:asciiTheme="minorEastAsia" w:eastAsiaTheme="minorEastAsia" w:hAnsiTheme="minorEastAsia" w:hint="eastAsia"/>
                <w:sz w:val="16"/>
                <w:szCs w:val="16"/>
              </w:rPr>
              <w:t>不等式、連立不等式の表す領域を図示</w:t>
            </w:r>
            <w:r>
              <w:rPr>
                <w:rFonts w:asciiTheme="minorEastAsia" w:eastAsiaTheme="minorEastAsia" w:hAnsiTheme="minorEastAsia" w:hint="eastAsia"/>
                <w:sz w:val="16"/>
                <w:szCs w:val="16"/>
              </w:rPr>
              <w:t>できるようにする</w:t>
            </w:r>
            <w:r w:rsidRPr="00E736FC">
              <w:rPr>
                <w:rFonts w:asciiTheme="minorEastAsia" w:eastAsiaTheme="minorEastAsia" w:hAnsiTheme="minorEastAsia" w:hint="eastAsia"/>
                <w:sz w:val="16"/>
                <w:szCs w:val="16"/>
              </w:rPr>
              <w:t>。</w:t>
            </w:r>
          </w:p>
        </w:tc>
        <w:tc>
          <w:tcPr>
            <w:tcW w:w="1344" w:type="dxa"/>
            <w:vMerge/>
          </w:tcPr>
          <w:p w14:paraId="58419229" w14:textId="77777777" w:rsidR="0080472C" w:rsidRPr="002F54AB" w:rsidRDefault="0080472C" w:rsidP="001745ED">
            <w:pPr>
              <w:spacing w:line="0" w:lineRule="atLeast"/>
              <w:rPr>
                <w:rFonts w:asciiTheme="minorEastAsia" w:eastAsiaTheme="minorEastAsia" w:hAnsiTheme="minorEastAsia"/>
                <w:sz w:val="16"/>
                <w:szCs w:val="16"/>
              </w:rPr>
            </w:pPr>
          </w:p>
        </w:tc>
      </w:tr>
      <w:tr w:rsidR="0080472C" w:rsidRPr="002F54AB" w14:paraId="4ABEAEA6" w14:textId="77777777" w:rsidTr="001745ED">
        <w:trPr>
          <w:trHeight w:val="70"/>
        </w:trPr>
        <w:tc>
          <w:tcPr>
            <w:tcW w:w="443" w:type="dxa"/>
            <w:vMerge/>
            <w:vAlign w:val="center"/>
          </w:tcPr>
          <w:p w14:paraId="6636B863" w14:textId="77777777" w:rsidR="0080472C" w:rsidRPr="002F54AB" w:rsidRDefault="0080472C" w:rsidP="001745ED">
            <w:pPr>
              <w:spacing w:line="0" w:lineRule="atLeast"/>
              <w:rPr>
                <w:rFonts w:asciiTheme="minorEastAsia" w:eastAsiaTheme="minorEastAsia" w:hAnsiTheme="minorEastAsia"/>
              </w:rPr>
            </w:pPr>
          </w:p>
        </w:tc>
        <w:tc>
          <w:tcPr>
            <w:tcW w:w="443" w:type="dxa"/>
            <w:tcBorders>
              <w:top w:val="dashSmallGap" w:sz="4" w:space="0" w:color="auto"/>
            </w:tcBorders>
          </w:tcPr>
          <w:p w14:paraId="5C4CA300" w14:textId="77777777" w:rsidR="0080472C" w:rsidRPr="002F54AB" w:rsidRDefault="0080472C" w:rsidP="001745ED">
            <w:pPr>
              <w:spacing w:line="0" w:lineRule="atLeast"/>
              <w:rPr>
                <w:rFonts w:asciiTheme="minorEastAsia" w:eastAsiaTheme="minorEastAsia" w:hAnsiTheme="minorEastAsia"/>
              </w:rPr>
            </w:pPr>
            <w:r w:rsidRPr="002F54AB">
              <w:rPr>
                <w:rFonts w:asciiTheme="minorEastAsia" w:eastAsiaTheme="minorEastAsia" w:hAnsiTheme="minorEastAsia" w:hint="eastAsia"/>
              </w:rPr>
              <w:t>９</w:t>
            </w:r>
          </w:p>
        </w:tc>
        <w:tc>
          <w:tcPr>
            <w:tcW w:w="1916" w:type="dxa"/>
            <w:gridSpan w:val="2"/>
            <w:tcBorders>
              <w:top w:val="dashSmallGap" w:sz="4" w:space="0" w:color="auto"/>
            </w:tcBorders>
            <w:vAlign w:val="center"/>
          </w:tcPr>
          <w:p w14:paraId="03162C91" w14:textId="77777777" w:rsidR="0080472C" w:rsidRPr="002F54AB" w:rsidRDefault="0080472C" w:rsidP="001745ED">
            <w:pPr>
              <w:spacing w:line="0" w:lineRule="atLeast"/>
              <w:rPr>
                <w:rFonts w:asciiTheme="minorEastAsia" w:eastAsiaTheme="minorEastAsia" w:hAnsiTheme="minorEastAsia"/>
                <w:sz w:val="16"/>
                <w:szCs w:val="16"/>
              </w:rPr>
            </w:pPr>
            <w:r w:rsidRPr="00E736FC">
              <w:rPr>
                <w:rFonts w:asciiTheme="minorEastAsia" w:eastAsiaTheme="minorEastAsia" w:hAnsiTheme="minorEastAsia" w:hint="eastAsia"/>
                <w:sz w:val="16"/>
                <w:szCs w:val="16"/>
              </w:rPr>
              <w:t>三角関数</w:t>
            </w:r>
          </w:p>
        </w:tc>
        <w:tc>
          <w:tcPr>
            <w:tcW w:w="636" w:type="dxa"/>
            <w:tcBorders>
              <w:top w:val="dashSmallGap" w:sz="4" w:space="0" w:color="auto"/>
            </w:tcBorders>
            <w:vAlign w:val="center"/>
          </w:tcPr>
          <w:p w14:paraId="04B869EE" w14:textId="77777777" w:rsidR="0080472C" w:rsidRPr="002F54AB" w:rsidRDefault="0080472C" w:rsidP="001745ED">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１４</w:t>
            </w:r>
          </w:p>
        </w:tc>
        <w:tc>
          <w:tcPr>
            <w:tcW w:w="5034" w:type="dxa"/>
            <w:gridSpan w:val="4"/>
            <w:tcBorders>
              <w:top w:val="dashSmallGap" w:sz="4" w:space="0" w:color="auto"/>
            </w:tcBorders>
            <w:vAlign w:val="center"/>
          </w:tcPr>
          <w:p w14:paraId="31C48C3B" w14:textId="77777777" w:rsidR="0080472C" w:rsidRDefault="0080472C" w:rsidP="001745ED">
            <w:pPr>
              <w:spacing w:line="0" w:lineRule="atLeast"/>
              <w:rPr>
                <w:rFonts w:asciiTheme="minorEastAsia" w:eastAsiaTheme="minorEastAsia" w:hAnsiTheme="minorEastAsia"/>
                <w:sz w:val="16"/>
                <w:szCs w:val="16"/>
              </w:rPr>
            </w:pPr>
            <w:r w:rsidRPr="00E736FC">
              <w:rPr>
                <w:rFonts w:asciiTheme="minorEastAsia" w:eastAsiaTheme="minorEastAsia" w:hAnsiTheme="minorEastAsia" w:hint="eastAsia"/>
                <w:sz w:val="16"/>
                <w:szCs w:val="16"/>
              </w:rPr>
              <w:t>弧度法と一般角</w:t>
            </w:r>
            <w:r>
              <w:rPr>
                <w:rFonts w:asciiTheme="minorEastAsia" w:eastAsiaTheme="minorEastAsia" w:hAnsiTheme="minorEastAsia" w:hint="eastAsia"/>
                <w:sz w:val="16"/>
                <w:szCs w:val="16"/>
              </w:rPr>
              <w:t>、</w:t>
            </w:r>
            <w:r w:rsidRPr="00E736FC">
              <w:rPr>
                <w:rFonts w:asciiTheme="minorEastAsia" w:eastAsiaTheme="minorEastAsia" w:hAnsiTheme="minorEastAsia" w:hint="eastAsia"/>
                <w:sz w:val="16"/>
                <w:szCs w:val="16"/>
              </w:rPr>
              <w:t>三角関数の性質・グラフ</w:t>
            </w:r>
          </w:p>
          <w:p w14:paraId="5C4489D1" w14:textId="77777777" w:rsidR="0080472C" w:rsidRPr="002F54AB" w:rsidRDefault="0080472C" w:rsidP="001745ED">
            <w:pPr>
              <w:spacing w:line="0" w:lineRule="atLeast"/>
              <w:rPr>
                <w:rFonts w:asciiTheme="minorEastAsia" w:eastAsiaTheme="minorEastAsia" w:hAnsiTheme="minorEastAsia"/>
                <w:sz w:val="16"/>
                <w:szCs w:val="16"/>
              </w:rPr>
            </w:pPr>
            <w:r w:rsidRPr="00E736FC">
              <w:rPr>
                <w:rFonts w:asciiTheme="minorEastAsia" w:eastAsiaTheme="minorEastAsia" w:hAnsiTheme="minorEastAsia" w:hint="eastAsia"/>
                <w:sz w:val="16"/>
                <w:szCs w:val="16"/>
              </w:rPr>
              <w:t>一般角、弧度法</w:t>
            </w:r>
            <w:r>
              <w:rPr>
                <w:rFonts w:asciiTheme="minorEastAsia" w:eastAsiaTheme="minorEastAsia" w:hAnsiTheme="minorEastAsia" w:hint="eastAsia"/>
                <w:sz w:val="16"/>
                <w:szCs w:val="16"/>
              </w:rPr>
              <w:t>での角度の表現方法</w:t>
            </w:r>
            <w:r w:rsidRPr="00E736FC">
              <w:rPr>
                <w:rFonts w:asciiTheme="minorEastAsia" w:eastAsiaTheme="minorEastAsia" w:hAnsiTheme="minorEastAsia" w:hint="eastAsia"/>
                <w:sz w:val="16"/>
                <w:szCs w:val="16"/>
              </w:rPr>
              <w:t>を理解する。三角関数のグラフやその周期性を理解する。</w:t>
            </w:r>
          </w:p>
        </w:tc>
        <w:tc>
          <w:tcPr>
            <w:tcW w:w="1344" w:type="dxa"/>
            <w:vMerge/>
          </w:tcPr>
          <w:p w14:paraId="4C67F213" w14:textId="77777777" w:rsidR="0080472C" w:rsidRPr="002F54AB" w:rsidRDefault="0080472C" w:rsidP="001745ED">
            <w:pPr>
              <w:spacing w:line="0" w:lineRule="atLeast"/>
              <w:rPr>
                <w:rFonts w:asciiTheme="minorEastAsia" w:eastAsiaTheme="minorEastAsia" w:hAnsiTheme="minorEastAsia"/>
                <w:sz w:val="16"/>
                <w:szCs w:val="16"/>
              </w:rPr>
            </w:pPr>
          </w:p>
        </w:tc>
      </w:tr>
      <w:tr w:rsidR="0080472C" w:rsidRPr="002F54AB" w14:paraId="02F4319A" w14:textId="77777777" w:rsidTr="001745ED">
        <w:trPr>
          <w:trHeight w:val="70"/>
        </w:trPr>
        <w:tc>
          <w:tcPr>
            <w:tcW w:w="443" w:type="dxa"/>
            <w:vMerge w:val="restart"/>
            <w:vAlign w:val="center"/>
          </w:tcPr>
          <w:p w14:paraId="103EF7CA" w14:textId="77777777" w:rsidR="0080472C" w:rsidRPr="002F54AB" w:rsidRDefault="0080472C" w:rsidP="001745ED">
            <w:pPr>
              <w:spacing w:line="0" w:lineRule="atLeast"/>
              <w:rPr>
                <w:rFonts w:asciiTheme="minorEastAsia" w:eastAsiaTheme="minorEastAsia" w:hAnsiTheme="minorEastAsia"/>
              </w:rPr>
            </w:pPr>
            <w:r w:rsidRPr="002F54AB">
              <w:rPr>
                <w:rFonts w:asciiTheme="minorEastAsia" w:eastAsiaTheme="minorEastAsia" w:hAnsiTheme="minorEastAsia" w:hint="eastAsia"/>
              </w:rPr>
              <w:t>後期</w:t>
            </w:r>
          </w:p>
        </w:tc>
        <w:tc>
          <w:tcPr>
            <w:tcW w:w="443" w:type="dxa"/>
            <w:tcBorders>
              <w:bottom w:val="dashSmallGap" w:sz="4" w:space="0" w:color="auto"/>
            </w:tcBorders>
          </w:tcPr>
          <w:p w14:paraId="5AB4BFEC" w14:textId="77777777" w:rsidR="0080472C" w:rsidRPr="002F54AB" w:rsidRDefault="0080472C" w:rsidP="001745ED">
            <w:pPr>
              <w:spacing w:line="0" w:lineRule="atLeast"/>
              <w:rPr>
                <w:rFonts w:asciiTheme="minorEastAsia" w:eastAsiaTheme="minorEastAsia" w:hAnsiTheme="minorEastAsia"/>
              </w:rPr>
            </w:pPr>
            <w:r w:rsidRPr="002F54AB">
              <w:rPr>
                <w:rFonts w:asciiTheme="minorEastAsia" w:eastAsiaTheme="minorEastAsia" w:hAnsiTheme="minorEastAsia" w:hint="eastAsia"/>
              </w:rPr>
              <w:t>10</w:t>
            </w:r>
          </w:p>
        </w:tc>
        <w:tc>
          <w:tcPr>
            <w:tcW w:w="1916" w:type="dxa"/>
            <w:gridSpan w:val="2"/>
            <w:tcBorders>
              <w:bottom w:val="dashSmallGap" w:sz="4" w:space="0" w:color="auto"/>
            </w:tcBorders>
            <w:vAlign w:val="center"/>
          </w:tcPr>
          <w:p w14:paraId="63339BC5" w14:textId="77777777" w:rsidR="0080472C" w:rsidRPr="002F54AB" w:rsidRDefault="0080472C" w:rsidP="001745ED">
            <w:pPr>
              <w:spacing w:line="0" w:lineRule="atLeast"/>
              <w:rPr>
                <w:rFonts w:asciiTheme="minorEastAsia" w:eastAsiaTheme="minorEastAsia" w:hAnsiTheme="minorEastAsia"/>
                <w:sz w:val="16"/>
                <w:szCs w:val="16"/>
              </w:rPr>
            </w:pPr>
            <w:r w:rsidRPr="00E736FC">
              <w:rPr>
                <w:rFonts w:asciiTheme="minorEastAsia" w:eastAsiaTheme="minorEastAsia" w:hAnsiTheme="minorEastAsia" w:hint="eastAsia"/>
                <w:sz w:val="16"/>
                <w:szCs w:val="16"/>
              </w:rPr>
              <w:t>三角関数</w:t>
            </w:r>
          </w:p>
        </w:tc>
        <w:tc>
          <w:tcPr>
            <w:tcW w:w="636" w:type="dxa"/>
            <w:tcBorders>
              <w:bottom w:val="dashSmallGap" w:sz="4" w:space="0" w:color="auto"/>
            </w:tcBorders>
            <w:vAlign w:val="center"/>
          </w:tcPr>
          <w:p w14:paraId="4DEBC901" w14:textId="77777777" w:rsidR="0080472C" w:rsidRPr="002F54AB" w:rsidRDefault="0080472C" w:rsidP="001745ED">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１４</w:t>
            </w:r>
          </w:p>
        </w:tc>
        <w:tc>
          <w:tcPr>
            <w:tcW w:w="5034" w:type="dxa"/>
            <w:gridSpan w:val="4"/>
            <w:tcBorders>
              <w:bottom w:val="dashSmallGap" w:sz="4" w:space="0" w:color="auto"/>
            </w:tcBorders>
            <w:vAlign w:val="center"/>
          </w:tcPr>
          <w:p w14:paraId="698B0F8A" w14:textId="77777777" w:rsidR="0080472C" w:rsidRDefault="0080472C" w:rsidP="001745ED">
            <w:pPr>
              <w:spacing w:line="0" w:lineRule="atLeast"/>
              <w:rPr>
                <w:rFonts w:asciiTheme="minorEastAsia" w:eastAsiaTheme="minorEastAsia" w:hAnsiTheme="minorEastAsia"/>
                <w:sz w:val="16"/>
                <w:szCs w:val="16"/>
              </w:rPr>
            </w:pPr>
            <w:r w:rsidRPr="00E736FC">
              <w:rPr>
                <w:rFonts w:asciiTheme="minorEastAsia" w:eastAsiaTheme="minorEastAsia" w:hAnsiTheme="minorEastAsia" w:hint="eastAsia"/>
                <w:sz w:val="16"/>
                <w:szCs w:val="16"/>
              </w:rPr>
              <w:t>加法定理</w:t>
            </w:r>
          </w:p>
          <w:p w14:paraId="16E01BB8" w14:textId="77777777" w:rsidR="0080472C" w:rsidRPr="002F54AB" w:rsidRDefault="0080472C" w:rsidP="001745ED">
            <w:pPr>
              <w:spacing w:line="0" w:lineRule="atLeast"/>
              <w:rPr>
                <w:rFonts w:asciiTheme="minorEastAsia" w:eastAsiaTheme="minorEastAsia" w:hAnsiTheme="minorEastAsia"/>
                <w:sz w:val="16"/>
                <w:szCs w:val="16"/>
              </w:rPr>
            </w:pPr>
            <w:r w:rsidRPr="00E736FC">
              <w:rPr>
                <w:rFonts w:asciiTheme="minorEastAsia" w:eastAsiaTheme="minorEastAsia" w:hAnsiTheme="minorEastAsia" w:hint="eastAsia"/>
                <w:sz w:val="16"/>
                <w:szCs w:val="16"/>
              </w:rPr>
              <w:t>加法定理を導き、適用</w:t>
            </w:r>
            <w:r>
              <w:rPr>
                <w:rFonts w:asciiTheme="minorEastAsia" w:eastAsiaTheme="minorEastAsia" w:hAnsiTheme="minorEastAsia" w:hint="eastAsia"/>
                <w:sz w:val="16"/>
                <w:szCs w:val="16"/>
              </w:rPr>
              <w:t>できるようにする</w:t>
            </w:r>
            <w:r w:rsidRPr="00E736FC">
              <w:rPr>
                <w:rFonts w:asciiTheme="minorEastAsia" w:eastAsiaTheme="minorEastAsia" w:hAnsiTheme="minorEastAsia" w:hint="eastAsia"/>
                <w:sz w:val="16"/>
                <w:szCs w:val="16"/>
              </w:rPr>
              <w:t>。２倍角の公式、半角の公式、三角関数の合成を理解する。</w:t>
            </w:r>
          </w:p>
        </w:tc>
        <w:tc>
          <w:tcPr>
            <w:tcW w:w="1344" w:type="dxa"/>
            <w:vMerge/>
          </w:tcPr>
          <w:p w14:paraId="2E941B9D" w14:textId="77777777" w:rsidR="0080472C" w:rsidRPr="002F54AB" w:rsidRDefault="0080472C" w:rsidP="001745ED">
            <w:pPr>
              <w:spacing w:line="0" w:lineRule="atLeast"/>
              <w:rPr>
                <w:rFonts w:asciiTheme="minorEastAsia" w:eastAsiaTheme="minorEastAsia" w:hAnsiTheme="minorEastAsia"/>
                <w:sz w:val="16"/>
                <w:szCs w:val="16"/>
              </w:rPr>
            </w:pPr>
          </w:p>
        </w:tc>
      </w:tr>
      <w:tr w:rsidR="0080472C" w:rsidRPr="002F54AB" w14:paraId="6C302C67" w14:textId="77777777" w:rsidTr="001745ED">
        <w:trPr>
          <w:trHeight w:val="70"/>
        </w:trPr>
        <w:tc>
          <w:tcPr>
            <w:tcW w:w="443" w:type="dxa"/>
            <w:vMerge/>
            <w:vAlign w:val="center"/>
          </w:tcPr>
          <w:p w14:paraId="6D1F9312" w14:textId="77777777" w:rsidR="0080472C" w:rsidRPr="002F54AB" w:rsidRDefault="0080472C" w:rsidP="001745ED">
            <w:pPr>
              <w:spacing w:line="0" w:lineRule="atLeast"/>
              <w:rPr>
                <w:rFonts w:asciiTheme="minorEastAsia" w:eastAsiaTheme="minorEastAsia" w:hAnsiTheme="minorEastAsia"/>
              </w:rPr>
            </w:pPr>
          </w:p>
        </w:tc>
        <w:tc>
          <w:tcPr>
            <w:tcW w:w="443" w:type="dxa"/>
            <w:tcBorders>
              <w:top w:val="dashSmallGap" w:sz="4" w:space="0" w:color="auto"/>
              <w:bottom w:val="dashSmallGap" w:sz="4" w:space="0" w:color="auto"/>
            </w:tcBorders>
          </w:tcPr>
          <w:p w14:paraId="6F5A073C" w14:textId="77777777" w:rsidR="0080472C" w:rsidRPr="002F54AB" w:rsidRDefault="0080472C" w:rsidP="001745ED">
            <w:pPr>
              <w:spacing w:line="0" w:lineRule="atLeast"/>
              <w:rPr>
                <w:rFonts w:asciiTheme="minorEastAsia" w:eastAsiaTheme="minorEastAsia" w:hAnsiTheme="minorEastAsia"/>
              </w:rPr>
            </w:pPr>
            <w:r w:rsidRPr="002F54AB">
              <w:rPr>
                <w:rFonts w:asciiTheme="minorEastAsia" w:eastAsiaTheme="minorEastAsia" w:hAnsiTheme="minorEastAsia" w:hint="eastAsia"/>
              </w:rPr>
              <w:t>11</w:t>
            </w:r>
          </w:p>
        </w:tc>
        <w:tc>
          <w:tcPr>
            <w:tcW w:w="1916" w:type="dxa"/>
            <w:gridSpan w:val="2"/>
            <w:tcBorders>
              <w:top w:val="dashSmallGap" w:sz="4" w:space="0" w:color="auto"/>
              <w:bottom w:val="dashSmallGap" w:sz="4" w:space="0" w:color="auto"/>
            </w:tcBorders>
          </w:tcPr>
          <w:p w14:paraId="6BD476B7" w14:textId="77777777" w:rsidR="0080472C" w:rsidRPr="002F54AB" w:rsidRDefault="0080472C" w:rsidP="001745ED">
            <w:pPr>
              <w:spacing w:line="0" w:lineRule="atLeast"/>
              <w:rPr>
                <w:rFonts w:asciiTheme="minorEastAsia" w:eastAsiaTheme="minorEastAsia" w:hAnsiTheme="minorEastAsia"/>
                <w:sz w:val="16"/>
                <w:szCs w:val="16"/>
              </w:rPr>
            </w:pPr>
            <w:r w:rsidRPr="00E736FC">
              <w:rPr>
                <w:rFonts w:asciiTheme="minorEastAsia" w:eastAsiaTheme="minorEastAsia" w:hAnsiTheme="minorEastAsia" w:hint="eastAsia"/>
                <w:sz w:val="16"/>
                <w:szCs w:val="16"/>
              </w:rPr>
              <w:t>指数・対数</w:t>
            </w:r>
          </w:p>
        </w:tc>
        <w:tc>
          <w:tcPr>
            <w:tcW w:w="636" w:type="dxa"/>
            <w:tcBorders>
              <w:top w:val="dashSmallGap" w:sz="4" w:space="0" w:color="auto"/>
              <w:bottom w:val="dashSmallGap" w:sz="4" w:space="0" w:color="auto"/>
            </w:tcBorders>
            <w:vAlign w:val="center"/>
          </w:tcPr>
          <w:p w14:paraId="50DB364D" w14:textId="77777777" w:rsidR="0080472C" w:rsidRPr="002F54AB" w:rsidRDefault="0080472C" w:rsidP="001745ED">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１４</w:t>
            </w:r>
          </w:p>
        </w:tc>
        <w:tc>
          <w:tcPr>
            <w:tcW w:w="5034" w:type="dxa"/>
            <w:gridSpan w:val="4"/>
            <w:tcBorders>
              <w:top w:val="dashSmallGap" w:sz="4" w:space="0" w:color="auto"/>
              <w:bottom w:val="dashSmallGap" w:sz="4" w:space="0" w:color="auto"/>
            </w:tcBorders>
            <w:vAlign w:val="center"/>
          </w:tcPr>
          <w:p w14:paraId="04BF1080" w14:textId="77777777" w:rsidR="0080472C" w:rsidRDefault="0080472C" w:rsidP="001745ED">
            <w:pPr>
              <w:spacing w:line="0" w:lineRule="atLeast"/>
              <w:rPr>
                <w:rFonts w:asciiTheme="minorEastAsia" w:eastAsiaTheme="minorEastAsia" w:hAnsiTheme="minorEastAsia"/>
                <w:sz w:val="16"/>
                <w:szCs w:val="16"/>
              </w:rPr>
            </w:pPr>
            <w:r w:rsidRPr="00E736FC">
              <w:rPr>
                <w:rFonts w:asciiTheme="minorEastAsia" w:eastAsiaTheme="minorEastAsia" w:hAnsiTheme="minorEastAsia" w:hint="eastAsia"/>
                <w:sz w:val="16"/>
                <w:szCs w:val="16"/>
              </w:rPr>
              <w:t>指数関数</w:t>
            </w:r>
          </w:p>
          <w:p w14:paraId="30E8C0E3" w14:textId="77777777" w:rsidR="0080472C" w:rsidRPr="002F54AB" w:rsidRDefault="0080472C" w:rsidP="001745ED">
            <w:pPr>
              <w:spacing w:line="0" w:lineRule="atLeast"/>
              <w:rPr>
                <w:rFonts w:asciiTheme="minorEastAsia" w:eastAsiaTheme="minorEastAsia" w:hAnsiTheme="minorEastAsia"/>
                <w:sz w:val="16"/>
                <w:szCs w:val="16"/>
              </w:rPr>
            </w:pPr>
            <w:r w:rsidRPr="00E736FC">
              <w:rPr>
                <w:rFonts w:asciiTheme="minorEastAsia" w:eastAsiaTheme="minorEastAsia" w:hAnsiTheme="minorEastAsia" w:hint="eastAsia"/>
                <w:sz w:val="16"/>
                <w:szCs w:val="16"/>
              </w:rPr>
              <w:t>指数法則</w:t>
            </w:r>
            <w:r>
              <w:rPr>
                <w:rFonts w:asciiTheme="minorEastAsia" w:eastAsiaTheme="minorEastAsia" w:hAnsiTheme="minorEastAsia" w:hint="eastAsia"/>
                <w:sz w:val="16"/>
                <w:szCs w:val="16"/>
              </w:rPr>
              <w:t>において、指数を正の整数から</w:t>
            </w:r>
            <w:r w:rsidRPr="00E736FC">
              <w:rPr>
                <w:rFonts w:asciiTheme="minorEastAsia" w:eastAsiaTheme="minorEastAsia" w:hAnsiTheme="minorEastAsia" w:hint="eastAsia"/>
                <w:sz w:val="16"/>
                <w:szCs w:val="16"/>
              </w:rPr>
              <w:t>実数まで拡張し</w:t>
            </w:r>
            <w:r>
              <w:rPr>
                <w:rFonts w:asciiTheme="minorEastAsia" w:eastAsiaTheme="minorEastAsia" w:hAnsiTheme="minorEastAsia" w:hint="eastAsia"/>
                <w:sz w:val="16"/>
                <w:szCs w:val="16"/>
              </w:rPr>
              <w:t>た場合の計算方法を理解する。</w:t>
            </w:r>
            <w:r w:rsidRPr="00E736FC">
              <w:rPr>
                <w:rFonts w:asciiTheme="minorEastAsia" w:eastAsiaTheme="minorEastAsia" w:hAnsiTheme="minorEastAsia" w:hint="eastAsia"/>
                <w:sz w:val="16"/>
                <w:szCs w:val="16"/>
              </w:rPr>
              <w:t>指数関数のグラフやその性質を理解する。</w:t>
            </w:r>
          </w:p>
        </w:tc>
        <w:tc>
          <w:tcPr>
            <w:tcW w:w="1344" w:type="dxa"/>
            <w:vMerge/>
            <w:vAlign w:val="center"/>
          </w:tcPr>
          <w:p w14:paraId="6C3C9BC1" w14:textId="77777777" w:rsidR="0080472C" w:rsidRPr="002F54AB" w:rsidRDefault="0080472C" w:rsidP="001745ED">
            <w:pPr>
              <w:spacing w:line="0" w:lineRule="atLeast"/>
              <w:rPr>
                <w:rFonts w:asciiTheme="minorEastAsia" w:eastAsiaTheme="minorEastAsia" w:hAnsiTheme="minorEastAsia"/>
              </w:rPr>
            </w:pPr>
          </w:p>
        </w:tc>
      </w:tr>
      <w:tr w:rsidR="0080472C" w:rsidRPr="002F54AB" w14:paraId="1872D501" w14:textId="77777777" w:rsidTr="001745ED">
        <w:trPr>
          <w:trHeight w:val="240"/>
        </w:trPr>
        <w:tc>
          <w:tcPr>
            <w:tcW w:w="443" w:type="dxa"/>
            <w:vMerge/>
            <w:vAlign w:val="center"/>
          </w:tcPr>
          <w:p w14:paraId="0F245DD6" w14:textId="77777777" w:rsidR="0080472C" w:rsidRPr="002F54AB" w:rsidRDefault="0080472C" w:rsidP="001745ED">
            <w:pPr>
              <w:spacing w:line="0" w:lineRule="atLeast"/>
              <w:rPr>
                <w:rFonts w:asciiTheme="minorEastAsia" w:eastAsiaTheme="minorEastAsia" w:hAnsiTheme="minorEastAsia"/>
              </w:rPr>
            </w:pPr>
          </w:p>
        </w:tc>
        <w:tc>
          <w:tcPr>
            <w:tcW w:w="443" w:type="dxa"/>
            <w:tcBorders>
              <w:top w:val="dashSmallGap" w:sz="4" w:space="0" w:color="auto"/>
              <w:bottom w:val="dashSmallGap" w:sz="4" w:space="0" w:color="auto"/>
            </w:tcBorders>
          </w:tcPr>
          <w:p w14:paraId="01309C4F" w14:textId="77777777" w:rsidR="0080472C" w:rsidRPr="002F54AB" w:rsidRDefault="0080472C" w:rsidP="001745ED">
            <w:pPr>
              <w:spacing w:line="0" w:lineRule="atLeast"/>
              <w:rPr>
                <w:rFonts w:asciiTheme="minorEastAsia" w:eastAsiaTheme="minorEastAsia" w:hAnsiTheme="minorEastAsia"/>
              </w:rPr>
            </w:pPr>
            <w:r w:rsidRPr="002F54AB">
              <w:rPr>
                <w:rFonts w:asciiTheme="minorEastAsia" w:eastAsiaTheme="minorEastAsia" w:hAnsiTheme="minorEastAsia" w:hint="eastAsia"/>
              </w:rPr>
              <w:t>12</w:t>
            </w:r>
          </w:p>
        </w:tc>
        <w:tc>
          <w:tcPr>
            <w:tcW w:w="1916" w:type="dxa"/>
            <w:gridSpan w:val="2"/>
            <w:tcBorders>
              <w:top w:val="dashSmallGap" w:sz="4" w:space="0" w:color="auto"/>
              <w:bottom w:val="dashSmallGap" w:sz="4" w:space="0" w:color="auto"/>
            </w:tcBorders>
            <w:vAlign w:val="center"/>
          </w:tcPr>
          <w:p w14:paraId="40E933B4" w14:textId="77777777" w:rsidR="0080472C" w:rsidRPr="002F54AB" w:rsidRDefault="0080472C" w:rsidP="001745ED">
            <w:pPr>
              <w:spacing w:line="0" w:lineRule="atLeast"/>
              <w:rPr>
                <w:rFonts w:asciiTheme="minorEastAsia" w:eastAsiaTheme="minorEastAsia" w:hAnsiTheme="minorEastAsia"/>
                <w:sz w:val="16"/>
                <w:szCs w:val="16"/>
              </w:rPr>
            </w:pPr>
            <w:r w:rsidRPr="00E736FC">
              <w:rPr>
                <w:rFonts w:asciiTheme="minorEastAsia" w:eastAsiaTheme="minorEastAsia" w:hAnsiTheme="minorEastAsia" w:hint="eastAsia"/>
                <w:sz w:val="16"/>
                <w:szCs w:val="16"/>
              </w:rPr>
              <w:t>指数・対数</w:t>
            </w:r>
          </w:p>
        </w:tc>
        <w:tc>
          <w:tcPr>
            <w:tcW w:w="636" w:type="dxa"/>
            <w:tcBorders>
              <w:top w:val="dashSmallGap" w:sz="4" w:space="0" w:color="auto"/>
              <w:bottom w:val="dashSmallGap" w:sz="4" w:space="0" w:color="auto"/>
            </w:tcBorders>
            <w:vAlign w:val="center"/>
          </w:tcPr>
          <w:p w14:paraId="4D71524A" w14:textId="77777777" w:rsidR="0080472C" w:rsidRPr="002F54AB" w:rsidRDefault="0080472C" w:rsidP="001745ED">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１２</w:t>
            </w:r>
          </w:p>
        </w:tc>
        <w:tc>
          <w:tcPr>
            <w:tcW w:w="5034" w:type="dxa"/>
            <w:gridSpan w:val="4"/>
            <w:tcBorders>
              <w:top w:val="dashSmallGap" w:sz="4" w:space="0" w:color="auto"/>
              <w:bottom w:val="dashSmallGap" w:sz="4" w:space="0" w:color="auto"/>
            </w:tcBorders>
            <w:vAlign w:val="center"/>
          </w:tcPr>
          <w:p w14:paraId="0F6EB448" w14:textId="77777777" w:rsidR="0080472C" w:rsidRDefault="0080472C" w:rsidP="001745ED">
            <w:pPr>
              <w:spacing w:line="0" w:lineRule="atLeast"/>
              <w:rPr>
                <w:rFonts w:asciiTheme="minorEastAsia" w:eastAsiaTheme="minorEastAsia" w:hAnsiTheme="minorEastAsia"/>
                <w:sz w:val="16"/>
                <w:szCs w:val="16"/>
              </w:rPr>
            </w:pPr>
            <w:r w:rsidRPr="00E736FC">
              <w:rPr>
                <w:rFonts w:asciiTheme="minorEastAsia" w:eastAsiaTheme="minorEastAsia" w:hAnsiTheme="minorEastAsia" w:hint="eastAsia"/>
                <w:sz w:val="16"/>
                <w:szCs w:val="16"/>
              </w:rPr>
              <w:t>対数関数</w:t>
            </w:r>
          </w:p>
          <w:p w14:paraId="2506E801" w14:textId="77777777" w:rsidR="0080472C" w:rsidRPr="00E736FC" w:rsidRDefault="0080472C" w:rsidP="001745ED">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指数関数から対数の性質を導き、対数法則を理解する。</w:t>
            </w:r>
          </w:p>
          <w:p w14:paraId="14FF2A89" w14:textId="77777777" w:rsidR="0080472C" w:rsidRPr="002F54AB" w:rsidRDefault="0080472C" w:rsidP="001745ED">
            <w:pPr>
              <w:spacing w:line="0" w:lineRule="atLeast"/>
              <w:rPr>
                <w:rFonts w:asciiTheme="minorEastAsia" w:eastAsiaTheme="minorEastAsia" w:hAnsiTheme="minorEastAsia"/>
                <w:sz w:val="16"/>
                <w:szCs w:val="16"/>
              </w:rPr>
            </w:pPr>
            <w:r w:rsidRPr="00E736FC">
              <w:rPr>
                <w:rFonts w:asciiTheme="minorEastAsia" w:eastAsiaTheme="minorEastAsia" w:hAnsiTheme="minorEastAsia" w:hint="eastAsia"/>
                <w:sz w:val="16"/>
                <w:szCs w:val="16"/>
              </w:rPr>
              <w:t>対数関数のグラフやその性質を理解する。</w:t>
            </w:r>
          </w:p>
        </w:tc>
        <w:tc>
          <w:tcPr>
            <w:tcW w:w="1344" w:type="dxa"/>
            <w:vMerge/>
            <w:vAlign w:val="center"/>
          </w:tcPr>
          <w:p w14:paraId="1C0F77C7" w14:textId="77777777" w:rsidR="0080472C" w:rsidRPr="002F54AB" w:rsidRDefault="0080472C" w:rsidP="001745ED">
            <w:pPr>
              <w:spacing w:line="0" w:lineRule="atLeast"/>
              <w:rPr>
                <w:rFonts w:asciiTheme="minorEastAsia" w:eastAsiaTheme="minorEastAsia" w:hAnsiTheme="minorEastAsia"/>
              </w:rPr>
            </w:pPr>
          </w:p>
        </w:tc>
      </w:tr>
      <w:tr w:rsidR="0080472C" w:rsidRPr="002F54AB" w14:paraId="325395BC" w14:textId="77777777" w:rsidTr="001745ED">
        <w:trPr>
          <w:trHeight w:val="165"/>
        </w:trPr>
        <w:tc>
          <w:tcPr>
            <w:tcW w:w="443" w:type="dxa"/>
            <w:vMerge/>
            <w:vAlign w:val="center"/>
          </w:tcPr>
          <w:p w14:paraId="08623453" w14:textId="77777777" w:rsidR="0080472C" w:rsidRPr="002F54AB" w:rsidRDefault="0080472C" w:rsidP="001745ED">
            <w:pPr>
              <w:spacing w:line="0" w:lineRule="atLeast"/>
              <w:rPr>
                <w:rFonts w:asciiTheme="minorEastAsia" w:eastAsiaTheme="minorEastAsia" w:hAnsiTheme="minorEastAsia"/>
              </w:rPr>
            </w:pPr>
          </w:p>
        </w:tc>
        <w:tc>
          <w:tcPr>
            <w:tcW w:w="443" w:type="dxa"/>
            <w:tcBorders>
              <w:top w:val="dashSmallGap" w:sz="4" w:space="0" w:color="auto"/>
              <w:bottom w:val="dashSmallGap" w:sz="4" w:space="0" w:color="auto"/>
            </w:tcBorders>
          </w:tcPr>
          <w:p w14:paraId="3A7E0708" w14:textId="77777777" w:rsidR="0080472C" w:rsidRPr="002F54AB" w:rsidRDefault="0080472C" w:rsidP="001745ED">
            <w:pPr>
              <w:spacing w:line="0" w:lineRule="atLeast"/>
              <w:rPr>
                <w:rFonts w:asciiTheme="minorEastAsia" w:eastAsiaTheme="minorEastAsia" w:hAnsiTheme="minorEastAsia"/>
              </w:rPr>
            </w:pPr>
            <w:r w:rsidRPr="002F54AB">
              <w:rPr>
                <w:rFonts w:asciiTheme="minorEastAsia" w:eastAsiaTheme="minorEastAsia" w:hAnsiTheme="minorEastAsia" w:hint="eastAsia"/>
              </w:rPr>
              <w:t>１</w:t>
            </w:r>
          </w:p>
        </w:tc>
        <w:tc>
          <w:tcPr>
            <w:tcW w:w="1916" w:type="dxa"/>
            <w:gridSpan w:val="2"/>
            <w:tcBorders>
              <w:top w:val="dashSmallGap" w:sz="4" w:space="0" w:color="auto"/>
              <w:bottom w:val="dashSmallGap" w:sz="4" w:space="0" w:color="auto"/>
            </w:tcBorders>
            <w:vAlign w:val="center"/>
          </w:tcPr>
          <w:p w14:paraId="0FE07E33" w14:textId="77777777" w:rsidR="0080472C" w:rsidRPr="002F54AB" w:rsidRDefault="0080472C" w:rsidP="001745ED">
            <w:pPr>
              <w:spacing w:line="0" w:lineRule="atLeast"/>
              <w:rPr>
                <w:rFonts w:asciiTheme="minorEastAsia" w:eastAsiaTheme="minorEastAsia" w:hAnsiTheme="minorEastAsia"/>
                <w:sz w:val="16"/>
                <w:szCs w:val="16"/>
              </w:rPr>
            </w:pPr>
            <w:r w:rsidRPr="00E736FC">
              <w:rPr>
                <w:rFonts w:asciiTheme="minorEastAsia" w:eastAsiaTheme="minorEastAsia" w:hAnsiTheme="minorEastAsia" w:hint="eastAsia"/>
                <w:sz w:val="16"/>
                <w:szCs w:val="16"/>
              </w:rPr>
              <w:t>微分法</w:t>
            </w:r>
          </w:p>
        </w:tc>
        <w:tc>
          <w:tcPr>
            <w:tcW w:w="636" w:type="dxa"/>
            <w:tcBorders>
              <w:top w:val="dashSmallGap" w:sz="4" w:space="0" w:color="auto"/>
              <w:bottom w:val="dashSmallGap" w:sz="4" w:space="0" w:color="auto"/>
            </w:tcBorders>
            <w:vAlign w:val="center"/>
          </w:tcPr>
          <w:p w14:paraId="32561829" w14:textId="77777777" w:rsidR="0080472C" w:rsidRPr="002F54AB" w:rsidRDefault="0080472C" w:rsidP="001745ED">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１２</w:t>
            </w:r>
          </w:p>
        </w:tc>
        <w:tc>
          <w:tcPr>
            <w:tcW w:w="5034" w:type="dxa"/>
            <w:gridSpan w:val="4"/>
            <w:tcBorders>
              <w:top w:val="dashSmallGap" w:sz="4" w:space="0" w:color="auto"/>
              <w:bottom w:val="dashSmallGap" w:sz="4" w:space="0" w:color="auto"/>
            </w:tcBorders>
            <w:vAlign w:val="center"/>
          </w:tcPr>
          <w:p w14:paraId="2BE9A820" w14:textId="77777777" w:rsidR="0080472C" w:rsidRDefault="0080472C" w:rsidP="001745ED">
            <w:pPr>
              <w:spacing w:line="0" w:lineRule="atLeast"/>
              <w:rPr>
                <w:rFonts w:asciiTheme="minorEastAsia" w:eastAsiaTheme="minorEastAsia" w:hAnsiTheme="minorEastAsia"/>
                <w:sz w:val="16"/>
                <w:szCs w:val="16"/>
              </w:rPr>
            </w:pPr>
            <w:r w:rsidRPr="00E736FC">
              <w:rPr>
                <w:rFonts w:asciiTheme="minorEastAsia" w:eastAsiaTheme="minorEastAsia" w:hAnsiTheme="minorEastAsia" w:hint="eastAsia"/>
                <w:sz w:val="16"/>
                <w:szCs w:val="16"/>
              </w:rPr>
              <w:t>平均変化率と微分係数</w:t>
            </w:r>
            <w:r>
              <w:rPr>
                <w:rFonts w:asciiTheme="minorEastAsia" w:eastAsiaTheme="minorEastAsia" w:hAnsiTheme="minorEastAsia" w:hint="eastAsia"/>
                <w:sz w:val="16"/>
                <w:szCs w:val="16"/>
              </w:rPr>
              <w:t xml:space="preserve">　</w:t>
            </w:r>
            <w:r w:rsidRPr="00E736FC">
              <w:rPr>
                <w:rFonts w:asciiTheme="minorEastAsia" w:eastAsiaTheme="minorEastAsia" w:hAnsiTheme="minorEastAsia" w:hint="eastAsia"/>
                <w:sz w:val="16"/>
                <w:szCs w:val="16"/>
              </w:rPr>
              <w:t>導関数、接線の方程式</w:t>
            </w:r>
          </w:p>
          <w:p w14:paraId="3DE39530" w14:textId="77777777" w:rsidR="0080472C" w:rsidRPr="002F54AB" w:rsidRDefault="0080472C" w:rsidP="001745ED">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平均変化率、微分係数、導関数の意味を理解し、求められるようにする</w:t>
            </w:r>
            <w:r w:rsidRPr="000C72E8">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接線の傾きや接線の方程式を求められるようにする</w:t>
            </w:r>
            <w:r w:rsidRPr="000C72E8">
              <w:rPr>
                <w:rFonts w:asciiTheme="minorEastAsia" w:eastAsiaTheme="minorEastAsia" w:hAnsiTheme="minorEastAsia" w:hint="eastAsia"/>
                <w:sz w:val="16"/>
                <w:szCs w:val="16"/>
              </w:rPr>
              <w:t>。関数の増加・減少、極大・極小を調べ、３次までの関数のグラフを</w:t>
            </w:r>
            <w:r>
              <w:rPr>
                <w:rFonts w:asciiTheme="minorEastAsia" w:eastAsiaTheme="minorEastAsia" w:hAnsiTheme="minorEastAsia" w:hint="eastAsia"/>
                <w:sz w:val="16"/>
                <w:szCs w:val="16"/>
              </w:rPr>
              <w:t>描けるようにする。</w:t>
            </w:r>
          </w:p>
        </w:tc>
        <w:tc>
          <w:tcPr>
            <w:tcW w:w="1344" w:type="dxa"/>
            <w:vMerge/>
            <w:vAlign w:val="center"/>
          </w:tcPr>
          <w:p w14:paraId="5EDF29CD" w14:textId="77777777" w:rsidR="0080472C" w:rsidRPr="002F54AB" w:rsidRDefault="0080472C" w:rsidP="001745ED">
            <w:pPr>
              <w:spacing w:line="0" w:lineRule="atLeast"/>
              <w:rPr>
                <w:rFonts w:asciiTheme="minorEastAsia" w:eastAsiaTheme="minorEastAsia" w:hAnsiTheme="minorEastAsia"/>
              </w:rPr>
            </w:pPr>
          </w:p>
        </w:tc>
      </w:tr>
      <w:tr w:rsidR="0080472C" w:rsidRPr="002F54AB" w14:paraId="5C9D4E43" w14:textId="77777777" w:rsidTr="001745ED">
        <w:trPr>
          <w:trHeight w:val="315"/>
        </w:trPr>
        <w:tc>
          <w:tcPr>
            <w:tcW w:w="443" w:type="dxa"/>
            <w:vMerge/>
            <w:vAlign w:val="center"/>
          </w:tcPr>
          <w:p w14:paraId="4BA4153A" w14:textId="77777777" w:rsidR="0080472C" w:rsidRPr="002F54AB" w:rsidRDefault="0080472C" w:rsidP="001745ED">
            <w:pPr>
              <w:spacing w:line="0" w:lineRule="atLeast"/>
              <w:rPr>
                <w:rFonts w:asciiTheme="minorEastAsia" w:eastAsiaTheme="minorEastAsia" w:hAnsiTheme="minorEastAsia"/>
              </w:rPr>
            </w:pPr>
          </w:p>
        </w:tc>
        <w:tc>
          <w:tcPr>
            <w:tcW w:w="443" w:type="dxa"/>
            <w:tcBorders>
              <w:top w:val="dashSmallGap" w:sz="4" w:space="0" w:color="auto"/>
              <w:bottom w:val="dashSmallGap" w:sz="4" w:space="0" w:color="auto"/>
            </w:tcBorders>
          </w:tcPr>
          <w:p w14:paraId="70CF3A4B" w14:textId="77777777" w:rsidR="0080472C" w:rsidRPr="002F54AB" w:rsidRDefault="0080472C" w:rsidP="001745ED">
            <w:pPr>
              <w:spacing w:line="0" w:lineRule="atLeast"/>
              <w:rPr>
                <w:rFonts w:asciiTheme="minorEastAsia" w:eastAsiaTheme="minorEastAsia" w:hAnsiTheme="minorEastAsia"/>
              </w:rPr>
            </w:pPr>
            <w:r w:rsidRPr="002F54AB">
              <w:rPr>
                <w:rFonts w:asciiTheme="minorEastAsia" w:eastAsiaTheme="minorEastAsia" w:hAnsiTheme="minorEastAsia" w:hint="eastAsia"/>
              </w:rPr>
              <w:t>２</w:t>
            </w:r>
          </w:p>
        </w:tc>
        <w:tc>
          <w:tcPr>
            <w:tcW w:w="1916" w:type="dxa"/>
            <w:gridSpan w:val="2"/>
            <w:tcBorders>
              <w:top w:val="dashSmallGap" w:sz="4" w:space="0" w:color="auto"/>
              <w:bottom w:val="dashSmallGap" w:sz="4" w:space="0" w:color="auto"/>
            </w:tcBorders>
            <w:vAlign w:val="center"/>
          </w:tcPr>
          <w:p w14:paraId="58FC427C" w14:textId="77777777" w:rsidR="0080472C" w:rsidRPr="002F54AB" w:rsidRDefault="0080472C" w:rsidP="001745ED">
            <w:pPr>
              <w:spacing w:line="0" w:lineRule="atLeast"/>
              <w:rPr>
                <w:rFonts w:asciiTheme="minorEastAsia" w:eastAsiaTheme="minorEastAsia" w:hAnsiTheme="minorEastAsia"/>
                <w:sz w:val="16"/>
                <w:szCs w:val="16"/>
              </w:rPr>
            </w:pPr>
            <w:r w:rsidRPr="00E736FC">
              <w:rPr>
                <w:rFonts w:asciiTheme="minorEastAsia" w:eastAsiaTheme="minorEastAsia" w:hAnsiTheme="minorEastAsia" w:hint="eastAsia"/>
                <w:sz w:val="16"/>
                <w:szCs w:val="16"/>
              </w:rPr>
              <w:t>積分法</w:t>
            </w:r>
          </w:p>
        </w:tc>
        <w:tc>
          <w:tcPr>
            <w:tcW w:w="636" w:type="dxa"/>
            <w:tcBorders>
              <w:top w:val="dashSmallGap" w:sz="4" w:space="0" w:color="auto"/>
              <w:bottom w:val="dashSmallGap" w:sz="4" w:space="0" w:color="auto"/>
            </w:tcBorders>
            <w:vAlign w:val="center"/>
          </w:tcPr>
          <w:p w14:paraId="608F76F9" w14:textId="77777777" w:rsidR="0080472C" w:rsidRPr="002F54AB" w:rsidRDefault="0080472C" w:rsidP="001745ED">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１３</w:t>
            </w:r>
          </w:p>
        </w:tc>
        <w:tc>
          <w:tcPr>
            <w:tcW w:w="5034" w:type="dxa"/>
            <w:gridSpan w:val="4"/>
            <w:tcBorders>
              <w:top w:val="dashSmallGap" w:sz="4" w:space="0" w:color="auto"/>
              <w:bottom w:val="dashSmallGap" w:sz="4" w:space="0" w:color="auto"/>
            </w:tcBorders>
            <w:vAlign w:val="center"/>
          </w:tcPr>
          <w:p w14:paraId="7AD405D2" w14:textId="77777777" w:rsidR="0080472C" w:rsidRDefault="0080472C" w:rsidP="001745ED">
            <w:pPr>
              <w:spacing w:line="0" w:lineRule="atLeast"/>
              <w:rPr>
                <w:rFonts w:asciiTheme="minorEastAsia" w:eastAsiaTheme="minorEastAsia" w:hAnsiTheme="minorEastAsia"/>
                <w:sz w:val="16"/>
                <w:szCs w:val="16"/>
              </w:rPr>
            </w:pPr>
            <w:r w:rsidRPr="006B0C3D">
              <w:rPr>
                <w:rFonts w:asciiTheme="minorEastAsia" w:eastAsiaTheme="minorEastAsia" w:hAnsiTheme="minorEastAsia" w:hint="eastAsia"/>
                <w:sz w:val="16"/>
                <w:szCs w:val="16"/>
              </w:rPr>
              <w:t>不定積分、定積分</w:t>
            </w:r>
            <w:r>
              <w:rPr>
                <w:rFonts w:asciiTheme="minorEastAsia" w:eastAsiaTheme="minorEastAsia" w:hAnsiTheme="minorEastAsia" w:hint="eastAsia"/>
                <w:sz w:val="16"/>
                <w:szCs w:val="16"/>
              </w:rPr>
              <w:t xml:space="preserve">　</w:t>
            </w:r>
            <w:r w:rsidRPr="006B0C3D">
              <w:rPr>
                <w:rFonts w:asciiTheme="minorEastAsia" w:eastAsiaTheme="minorEastAsia" w:hAnsiTheme="minorEastAsia" w:hint="eastAsia"/>
                <w:sz w:val="16"/>
                <w:szCs w:val="16"/>
              </w:rPr>
              <w:t>面積</w:t>
            </w:r>
          </w:p>
          <w:p w14:paraId="32F0418D" w14:textId="77777777" w:rsidR="0080472C" w:rsidRPr="002F54AB" w:rsidRDefault="0080472C" w:rsidP="001745ED">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積分の意味を理解し、不定積分を求められるようにする</w:t>
            </w:r>
            <w:r w:rsidRPr="006B0C3D">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定積分を求められるようにする</w:t>
            </w:r>
            <w:r w:rsidRPr="006B0C3D">
              <w:rPr>
                <w:rFonts w:asciiTheme="minorEastAsia" w:eastAsiaTheme="minorEastAsia" w:hAnsiTheme="minorEastAsia" w:hint="eastAsia"/>
                <w:sz w:val="16"/>
                <w:szCs w:val="16"/>
              </w:rPr>
              <w:t>。定積分を応用し</w:t>
            </w:r>
            <w:r>
              <w:rPr>
                <w:rFonts w:asciiTheme="minorEastAsia" w:eastAsiaTheme="minorEastAsia" w:hAnsiTheme="minorEastAsia" w:hint="eastAsia"/>
                <w:sz w:val="16"/>
                <w:szCs w:val="16"/>
              </w:rPr>
              <w:t>た、面積の</w:t>
            </w:r>
            <w:r w:rsidRPr="006B0C3D">
              <w:rPr>
                <w:rFonts w:asciiTheme="minorEastAsia" w:eastAsiaTheme="minorEastAsia" w:hAnsiTheme="minorEastAsia" w:hint="eastAsia"/>
                <w:sz w:val="16"/>
                <w:szCs w:val="16"/>
              </w:rPr>
              <w:t>求</w:t>
            </w:r>
            <w:r>
              <w:rPr>
                <w:rFonts w:asciiTheme="minorEastAsia" w:eastAsiaTheme="minorEastAsia" w:hAnsiTheme="minorEastAsia" w:hint="eastAsia"/>
                <w:sz w:val="16"/>
                <w:szCs w:val="16"/>
              </w:rPr>
              <w:t>め方を理解する。</w:t>
            </w:r>
          </w:p>
        </w:tc>
        <w:tc>
          <w:tcPr>
            <w:tcW w:w="1344" w:type="dxa"/>
            <w:vMerge/>
            <w:vAlign w:val="center"/>
          </w:tcPr>
          <w:p w14:paraId="460F863B" w14:textId="77777777" w:rsidR="0080472C" w:rsidRPr="002F54AB" w:rsidRDefault="0080472C" w:rsidP="001745ED">
            <w:pPr>
              <w:spacing w:line="0" w:lineRule="atLeast"/>
              <w:rPr>
                <w:rFonts w:asciiTheme="minorEastAsia" w:eastAsiaTheme="minorEastAsia" w:hAnsiTheme="minorEastAsia"/>
              </w:rPr>
            </w:pPr>
          </w:p>
        </w:tc>
      </w:tr>
      <w:tr w:rsidR="0080472C" w:rsidRPr="002F54AB" w14:paraId="4D59429B" w14:textId="77777777" w:rsidTr="001745ED">
        <w:trPr>
          <w:trHeight w:val="70"/>
        </w:trPr>
        <w:tc>
          <w:tcPr>
            <w:tcW w:w="443" w:type="dxa"/>
            <w:vMerge/>
            <w:vAlign w:val="center"/>
          </w:tcPr>
          <w:p w14:paraId="19D04F76" w14:textId="77777777" w:rsidR="0080472C" w:rsidRPr="002F54AB" w:rsidRDefault="0080472C" w:rsidP="001745ED">
            <w:pPr>
              <w:spacing w:line="0" w:lineRule="atLeast"/>
              <w:rPr>
                <w:rFonts w:asciiTheme="minorEastAsia" w:eastAsiaTheme="minorEastAsia" w:hAnsiTheme="minorEastAsia"/>
              </w:rPr>
            </w:pPr>
          </w:p>
        </w:tc>
        <w:tc>
          <w:tcPr>
            <w:tcW w:w="443" w:type="dxa"/>
            <w:tcBorders>
              <w:top w:val="dashSmallGap" w:sz="4" w:space="0" w:color="auto"/>
            </w:tcBorders>
          </w:tcPr>
          <w:p w14:paraId="678523A7" w14:textId="77777777" w:rsidR="0080472C" w:rsidRPr="002F54AB" w:rsidRDefault="0080472C" w:rsidP="001745ED">
            <w:pPr>
              <w:spacing w:line="0" w:lineRule="atLeast"/>
              <w:rPr>
                <w:rFonts w:asciiTheme="minorEastAsia" w:eastAsiaTheme="minorEastAsia" w:hAnsiTheme="minorEastAsia"/>
              </w:rPr>
            </w:pPr>
            <w:r w:rsidRPr="002F54AB">
              <w:rPr>
                <w:rFonts w:asciiTheme="minorEastAsia" w:eastAsiaTheme="minorEastAsia" w:hAnsiTheme="minorEastAsia" w:hint="eastAsia"/>
              </w:rPr>
              <w:t>３</w:t>
            </w:r>
          </w:p>
        </w:tc>
        <w:tc>
          <w:tcPr>
            <w:tcW w:w="1916" w:type="dxa"/>
            <w:gridSpan w:val="2"/>
            <w:tcBorders>
              <w:top w:val="dashSmallGap" w:sz="4" w:space="0" w:color="auto"/>
            </w:tcBorders>
            <w:vAlign w:val="center"/>
          </w:tcPr>
          <w:p w14:paraId="79B5A9F0" w14:textId="77777777" w:rsidR="0080472C" w:rsidRPr="002F54AB" w:rsidRDefault="0080472C" w:rsidP="001745ED">
            <w:pPr>
              <w:spacing w:line="0" w:lineRule="atLeast"/>
              <w:rPr>
                <w:rFonts w:asciiTheme="minorEastAsia" w:eastAsiaTheme="minorEastAsia" w:hAnsiTheme="minorEastAsia"/>
                <w:sz w:val="16"/>
                <w:szCs w:val="16"/>
              </w:rPr>
            </w:pPr>
            <w:r w:rsidRPr="00E736FC">
              <w:rPr>
                <w:rFonts w:asciiTheme="minorEastAsia" w:eastAsiaTheme="minorEastAsia" w:hAnsiTheme="minorEastAsia" w:hint="eastAsia"/>
                <w:sz w:val="16"/>
                <w:szCs w:val="16"/>
              </w:rPr>
              <w:t>復習とまとめ</w:t>
            </w:r>
          </w:p>
        </w:tc>
        <w:tc>
          <w:tcPr>
            <w:tcW w:w="636" w:type="dxa"/>
            <w:tcBorders>
              <w:top w:val="dashSmallGap" w:sz="4" w:space="0" w:color="auto"/>
            </w:tcBorders>
            <w:vAlign w:val="center"/>
          </w:tcPr>
          <w:p w14:paraId="49454816" w14:textId="77777777" w:rsidR="0080472C" w:rsidRPr="002F54AB" w:rsidRDefault="0080472C" w:rsidP="001745ED">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１１</w:t>
            </w:r>
          </w:p>
        </w:tc>
        <w:tc>
          <w:tcPr>
            <w:tcW w:w="5034" w:type="dxa"/>
            <w:gridSpan w:val="4"/>
            <w:tcBorders>
              <w:top w:val="dashSmallGap" w:sz="4" w:space="0" w:color="auto"/>
            </w:tcBorders>
            <w:vAlign w:val="center"/>
          </w:tcPr>
          <w:p w14:paraId="01EB3D0D" w14:textId="77777777" w:rsidR="0080472C" w:rsidRPr="002F54AB" w:rsidRDefault="0080472C" w:rsidP="001745ED">
            <w:pPr>
              <w:spacing w:line="0" w:lineRule="atLeast"/>
              <w:rPr>
                <w:rFonts w:asciiTheme="minorEastAsia" w:eastAsiaTheme="minorEastAsia" w:hAnsiTheme="minorEastAsia"/>
                <w:sz w:val="16"/>
                <w:szCs w:val="16"/>
              </w:rPr>
            </w:pPr>
            <w:r w:rsidRPr="006B0C3D">
              <w:rPr>
                <w:rFonts w:asciiTheme="minorEastAsia" w:eastAsiaTheme="minorEastAsia" w:hAnsiTheme="minorEastAsia" w:hint="eastAsia"/>
                <w:sz w:val="16"/>
                <w:szCs w:val="16"/>
              </w:rPr>
              <w:t>数学Ⅱの総復習、演習</w:t>
            </w:r>
          </w:p>
        </w:tc>
        <w:tc>
          <w:tcPr>
            <w:tcW w:w="1344" w:type="dxa"/>
            <w:vMerge/>
            <w:vAlign w:val="center"/>
          </w:tcPr>
          <w:p w14:paraId="3891D305" w14:textId="77777777" w:rsidR="0080472C" w:rsidRPr="002F54AB" w:rsidRDefault="0080472C" w:rsidP="001745ED">
            <w:pPr>
              <w:spacing w:line="0" w:lineRule="atLeast"/>
              <w:rPr>
                <w:rFonts w:asciiTheme="minorEastAsia" w:eastAsiaTheme="minorEastAsia" w:hAnsiTheme="minorEastAsia"/>
              </w:rPr>
            </w:pPr>
          </w:p>
        </w:tc>
      </w:tr>
    </w:tbl>
    <w:p w14:paraId="745D1257" w14:textId="77777777" w:rsidR="0080472C" w:rsidRPr="002F54AB" w:rsidRDefault="0080472C" w:rsidP="0080472C">
      <w:pPr>
        <w:spacing w:line="0" w:lineRule="atLeast"/>
        <w:rPr>
          <w:rFonts w:asciiTheme="minorEastAsia" w:eastAsiaTheme="minorEastAsia" w:hAnsiTheme="minorEastAsia"/>
        </w:rPr>
      </w:pPr>
      <w:r w:rsidRPr="002F54AB">
        <w:rPr>
          <w:rFonts w:asciiTheme="minorEastAsia" w:eastAsiaTheme="minorEastAsia" w:hAnsiTheme="minorEastAsia" w:hint="eastAsia"/>
        </w:rPr>
        <w:t>３　評価の観点及び評価方法</w:t>
      </w:r>
    </w:p>
    <w:tbl>
      <w:tblPr>
        <w:tblW w:w="978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tblGrid>
      <w:tr w:rsidR="0080472C" w:rsidRPr="002F54AB" w14:paraId="282C69DE" w14:textId="77777777" w:rsidTr="001745ED">
        <w:trPr>
          <w:trHeight w:val="558"/>
        </w:trPr>
        <w:tc>
          <w:tcPr>
            <w:tcW w:w="9781" w:type="dxa"/>
          </w:tcPr>
          <w:p w14:paraId="3195923C" w14:textId="77777777" w:rsidR="0080472C" w:rsidRPr="002F54AB" w:rsidRDefault="0080472C" w:rsidP="001745ED">
            <w:pPr>
              <w:spacing w:line="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評価は、次の３</w:t>
            </w:r>
            <w:r w:rsidRPr="002F54AB">
              <w:rPr>
                <w:rFonts w:asciiTheme="minorEastAsia" w:eastAsiaTheme="minorEastAsia" w:hAnsiTheme="minorEastAsia" w:hint="eastAsia"/>
                <w:sz w:val="18"/>
                <w:szCs w:val="18"/>
              </w:rPr>
              <w:t>つの観点から行う。</w:t>
            </w:r>
          </w:p>
          <w:tbl>
            <w:tblPr>
              <w:tblW w:w="0" w:type="auto"/>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6"/>
              <w:gridCol w:w="7241"/>
            </w:tblGrid>
            <w:tr w:rsidR="0080472C" w:rsidRPr="002F54AB" w14:paraId="0EB1396E" w14:textId="77777777" w:rsidTr="001745ED">
              <w:trPr>
                <w:trHeight w:val="345"/>
              </w:trPr>
              <w:tc>
                <w:tcPr>
                  <w:tcW w:w="2046" w:type="dxa"/>
                </w:tcPr>
                <w:p w14:paraId="5217E0BC" w14:textId="77777777" w:rsidR="0080472C" w:rsidRPr="002F54AB" w:rsidRDefault="0080472C" w:rsidP="001745ED">
                  <w:pPr>
                    <w:spacing w:line="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知識・技能</w:t>
                  </w:r>
                </w:p>
              </w:tc>
              <w:tc>
                <w:tcPr>
                  <w:tcW w:w="7241" w:type="dxa"/>
                </w:tcPr>
                <w:p w14:paraId="79157D6F" w14:textId="77777777" w:rsidR="0080472C" w:rsidRPr="00403900" w:rsidRDefault="0080472C" w:rsidP="001745ED">
                  <w:pPr>
                    <w:spacing w:line="0" w:lineRule="atLeast"/>
                    <w:ind w:left="197" w:hangingChars="100" w:hanging="197"/>
                    <w:rPr>
                      <w:rFonts w:asciiTheme="minorEastAsia" w:eastAsiaTheme="minorEastAsia" w:hAnsiTheme="minorEastAsia"/>
                      <w:sz w:val="18"/>
                      <w:szCs w:val="18"/>
                    </w:rPr>
                  </w:pPr>
                  <w:r w:rsidRPr="00403900">
                    <w:rPr>
                      <w:rFonts w:asciiTheme="minorEastAsia" w:eastAsiaTheme="minorEastAsia" w:hAnsiTheme="minorEastAsia" w:hint="eastAsia"/>
                      <w:sz w:val="18"/>
                      <w:szCs w:val="18"/>
                    </w:rPr>
                    <w:t>・事象等を数</w:t>
                  </w:r>
                  <w:r>
                    <w:rPr>
                      <w:rFonts w:asciiTheme="minorEastAsia" w:eastAsiaTheme="minorEastAsia" w:hAnsiTheme="minorEastAsia" w:hint="eastAsia"/>
                      <w:sz w:val="18"/>
                      <w:szCs w:val="18"/>
                    </w:rPr>
                    <w:t>学的に捉え、文字で表現し、方程式を解くなどの方法を身に付け、計算するだけでなく図やグラフをかく等の工夫</w:t>
                  </w:r>
                  <w:r w:rsidRPr="00403900">
                    <w:rPr>
                      <w:rFonts w:asciiTheme="minorEastAsia" w:eastAsiaTheme="minorEastAsia" w:hAnsiTheme="minorEastAsia" w:hint="eastAsia"/>
                      <w:sz w:val="18"/>
                      <w:szCs w:val="18"/>
                    </w:rPr>
                    <w:t>ができる。</w:t>
                  </w:r>
                </w:p>
                <w:p w14:paraId="487A162B" w14:textId="77777777" w:rsidR="0080472C" w:rsidRPr="002F54AB" w:rsidRDefault="0080472C" w:rsidP="001745ED">
                  <w:pPr>
                    <w:spacing w:line="0" w:lineRule="atLeast"/>
                    <w:ind w:left="197" w:hangingChars="100" w:hanging="197"/>
                    <w:rPr>
                      <w:rFonts w:asciiTheme="minorEastAsia" w:eastAsiaTheme="minorEastAsia" w:hAnsiTheme="minorEastAsia"/>
                      <w:sz w:val="18"/>
                      <w:szCs w:val="18"/>
                    </w:rPr>
                  </w:pPr>
                  <w:r w:rsidRPr="00403900">
                    <w:rPr>
                      <w:rFonts w:asciiTheme="minorEastAsia" w:eastAsiaTheme="minorEastAsia" w:hAnsiTheme="minorEastAsia" w:hint="eastAsia"/>
                      <w:sz w:val="18"/>
                      <w:szCs w:val="18"/>
                    </w:rPr>
                    <w:t>・関数や指数対数、微積分の基本的な意味や原理・法則、用語・記号などを理解し、数学的な知識を身に付けている。</w:t>
                  </w:r>
                </w:p>
              </w:tc>
            </w:tr>
            <w:tr w:rsidR="0080472C" w:rsidRPr="002F54AB" w14:paraId="62EBB911" w14:textId="77777777" w:rsidTr="001745ED">
              <w:trPr>
                <w:trHeight w:val="420"/>
              </w:trPr>
              <w:tc>
                <w:tcPr>
                  <w:tcW w:w="2046" w:type="dxa"/>
                </w:tcPr>
                <w:p w14:paraId="3FF4E137" w14:textId="77777777" w:rsidR="0080472C" w:rsidRPr="002F54AB" w:rsidRDefault="0080472C" w:rsidP="001745ED">
                  <w:pPr>
                    <w:spacing w:line="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思考・判断・表現</w:t>
                  </w:r>
                </w:p>
              </w:tc>
              <w:tc>
                <w:tcPr>
                  <w:tcW w:w="7241" w:type="dxa"/>
                </w:tcPr>
                <w:p w14:paraId="3070D3EC" w14:textId="77777777" w:rsidR="0080472C" w:rsidRPr="00403900" w:rsidRDefault="0080472C" w:rsidP="001745ED">
                  <w:pPr>
                    <w:spacing w:line="0" w:lineRule="atLeast"/>
                    <w:rPr>
                      <w:rFonts w:asciiTheme="minorEastAsia" w:eastAsiaTheme="minorEastAsia" w:hAnsiTheme="minorEastAsia"/>
                      <w:sz w:val="18"/>
                      <w:szCs w:val="18"/>
                    </w:rPr>
                  </w:pPr>
                  <w:r w:rsidRPr="00403900">
                    <w:rPr>
                      <w:rFonts w:asciiTheme="minorEastAsia" w:eastAsiaTheme="minorEastAsia" w:hAnsiTheme="minorEastAsia" w:hint="eastAsia"/>
                      <w:sz w:val="18"/>
                      <w:szCs w:val="18"/>
                    </w:rPr>
                    <w:t>・問題の解き方、表現の仕方に工夫がみられるか。</w:t>
                  </w:r>
                </w:p>
                <w:p w14:paraId="737ECF83" w14:textId="77777777" w:rsidR="0080472C" w:rsidRPr="002F54AB" w:rsidRDefault="0080472C" w:rsidP="001745ED">
                  <w:pPr>
                    <w:spacing w:line="0" w:lineRule="atLeast"/>
                    <w:rPr>
                      <w:rFonts w:asciiTheme="minorEastAsia" w:eastAsiaTheme="minorEastAsia" w:hAnsiTheme="minorEastAsia"/>
                      <w:sz w:val="18"/>
                      <w:szCs w:val="18"/>
                    </w:rPr>
                  </w:pPr>
                  <w:r w:rsidRPr="00403900">
                    <w:rPr>
                      <w:rFonts w:asciiTheme="minorEastAsia" w:eastAsiaTheme="minorEastAsia" w:hAnsiTheme="minorEastAsia" w:hint="eastAsia"/>
                      <w:sz w:val="18"/>
                      <w:szCs w:val="18"/>
                    </w:rPr>
                    <w:t>・事象を数学的に捉え、数式やグラフで表現できているか。</w:t>
                  </w:r>
                </w:p>
              </w:tc>
            </w:tr>
            <w:tr w:rsidR="0080472C" w:rsidRPr="002F54AB" w14:paraId="3B2FBF2E" w14:textId="77777777" w:rsidTr="001745ED">
              <w:trPr>
                <w:trHeight w:val="435"/>
              </w:trPr>
              <w:tc>
                <w:tcPr>
                  <w:tcW w:w="2046" w:type="dxa"/>
                </w:tcPr>
                <w:p w14:paraId="0827B159" w14:textId="77777777" w:rsidR="0080472C" w:rsidRPr="002F54AB" w:rsidRDefault="0080472C" w:rsidP="001745ED">
                  <w:pPr>
                    <w:spacing w:line="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主体的に学習に取り組む態度</w:t>
                  </w:r>
                </w:p>
              </w:tc>
              <w:tc>
                <w:tcPr>
                  <w:tcW w:w="7241" w:type="dxa"/>
                </w:tcPr>
                <w:p w14:paraId="75CB5395" w14:textId="77777777" w:rsidR="0080472C" w:rsidRPr="00403900" w:rsidRDefault="0080472C" w:rsidP="001745ED">
                  <w:pPr>
                    <w:spacing w:line="0" w:lineRule="atLeast"/>
                    <w:rPr>
                      <w:rFonts w:asciiTheme="minorEastAsia" w:eastAsiaTheme="minorEastAsia" w:hAnsiTheme="minorEastAsia"/>
                      <w:sz w:val="18"/>
                      <w:szCs w:val="18"/>
                    </w:rPr>
                  </w:pPr>
                  <w:r w:rsidRPr="00403900">
                    <w:rPr>
                      <w:rFonts w:asciiTheme="minorEastAsia" w:eastAsiaTheme="minorEastAsia" w:hAnsiTheme="minorEastAsia" w:hint="eastAsia"/>
                      <w:sz w:val="18"/>
                      <w:szCs w:val="18"/>
                    </w:rPr>
                    <w:t>・学習活動への主体的に参加しているか。</w:t>
                  </w:r>
                </w:p>
                <w:p w14:paraId="14527A6F" w14:textId="77777777" w:rsidR="0080472C" w:rsidRPr="002F54AB" w:rsidRDefault="0080472C" w:rsidP="001745ED">
                  <w:pPr>
                    <w:spacing w:line="0" w:lineRule="atLeast"/>
                    <w:rPr>
                      <w:rFonts w:asciiTheme="minorEastAsia" w:eastAsiaTheme="minorEastAsia" w:hAnsiTheme="minorEastAsia"/>
                      <w:sz w:val="18"/>
                      <w:szCs w:val="18"/>
                    </w:rPr>
                  </w:pPr>
                  <w:r w:rsidRPr="00403900">
                    <w:rPr>
                      <w:rFonts w:asciiTheme="minorEastAsia" w:eastAsiaTheme="minorEastAsia" w:hAnsiTheme="minorEastAsia" w:hint="eastAsia"/>
                      <w:sz w:val="18"/>
                      <w:szCs w:val="18"/>
                    </w:rPr>
                    <w:t>・数学的な見方や処理に関心をもって取り組めているか。</w:t>
                  </w:r>
                </w:p>
              </w:tc>
            </w:tr>
          </w:tbl>
          <w:p w14:paraId="31C60CCC" w14:textId="77777777" w:rsidR="0080472C" w:rsidRPr="002F54AB" w:rsidRDefault="0080472C" w:rsidP="001745ED">
            <w:pPr>
              <w:spacing w:line="0" w:lineRule="atLeast"/>
              <w:rPr>
                <w:rFonts w:asciiTheme="minorEastAsia" w:eastAsiaTheme="minorEastAsia" w:hAnsiTheme="minorEastAsia"/>
                <w:sz w:val="18"/>
                <w:szCs w:val="18"/>
              </w:rPr>
            </w:pPr>
            <w:r w:rsidRPr="002F54AB">
              <w:rPr>
                <w:rFonts w:asciiTheme="minorEastAsia" w:eastAsiaTheme="minorEastAsia" w:hAnsiTheme="minorEastAsia" w:hint="eastAsia"/>
                <w:sz w:val="18"/>
                <w:szCs w:val="18"/>
              </w:rPr>
              <w:t>このため、具体的な評価の対象は次のものとする。（評価方法や評価のポイント）</w:t>
            </w:r>
          </w:p>
          <w:p w14:paraId="15E5B3B8" w14:textId="77777777" w:rsidR="0080472C" w:rsidRPr="002F54AB" w:rsidRDefault="0080472C" w:rsidP="001745ED">
            <w:pPr>
              <w:spacing w:line="0" w:lineRule="atLeast"/>
              <w:rPr>
                <w:rFonts w:asciiTheme="minorEastAsia" w:eastAsiaTheme="minorEastAsia" w:hAnsiTheme="minorEastAsia"/>
                <w:sz w:val="18"/>
                <w:szCs w:val="18"/>
              </w:rPr>
            </w:pPr>
            <w:r w:rsidRPr="002F54AB">
              <w:rPr>
                <w:rFonts w:asciiTheme="minorEastAsia" w:eastAsiaTheme="minorEastAsia" w:hAnsiTheme="minorEastAsia" w:hint="eastAsia"/>
                <w:sz w:val="18"/>
                <w:szCs w:val="18"/>
              </w:rPr>
              <w:t>（１）</w:t>
            </w:r>
            <w:r w:rsidRPr="007B5714">
              <w:rPr>
                <w:rFonts w:hint="eastAsia"/>
                <w:sz w:val="18"/>
                <w:szCs w:val="18"/>
              </w:rPr>
              <w:t>定期試験の実施</w:t>
            </w:r>
            <w:r w:rsidRPr="002F54AB">
              <w:rPr>
                <w:rFonts w:asciiTheme="minorEastAsia" w:eastAsiaTheme="minorEastAsia" w:hAnsiTheme="minorEastAsia" w:hint="eastAsia"/>
                <w:sz w:val="18"/>
                <w:szCs w:val="18"/>
              </w:rPr>
              <w:t>（２）</w:t>
            </w:r>
            <w:r w:rsidRPr="007B5714">
              <w:rPr>
                <w:rFonts w:hint="eastAsia"/>
                <w:sz w:val="18"/>
                <w:szCs w:val="18"/>
              </w:rPr>
              <w:t>授業中に出す課題への取り組み方</w:t>
            </w:r>
            <w:r w:rsidRPr="002F54AB">
              <w:rPr>
                <w:rFonts w:asciiTheme="minorEastAsia" w:eastAsiaTheme="minorEastAsia" w:hAnsiTheme="minorEastAsia" w:hint="eastAsia"/>
                <w:sz w:val="18"/>
                <w:szCs w:val="18"/>
              </w:rPr>
              <w:t>（３）</w:t>
            </w:r>
            <w:r w:rsidRPr="007B5714">
              <w:rPr>
                <w:rFonts w:hint="eastAsia"/>
                <w:sz w:val="18"/>
                <w:szCs w:val="18"/>
              </w:rPr>
              <w:t>長期休業中の課題や課題テストの実施</w:t>
            </w:r>
          </w:p>
        </w:tc>
      </w:tr>
    </w:tbl>
    <w:p w14:paraId="4AE64330" w14:textId="77777777" w:rsidR="0080472C" w:rsidRDefault="0080472C" w:rsidP="0080472C">
      <w:pPr>
        <w:spacing w:line="0" w:lineRule="atLeast"/>
        <w:rPr>
          <w:rFonts w:ascii="ＭＳ ゴシック" w:eastAsia="ＭＳ ゴシック" w:hAnsi="ＭＳ ゴシック"/>
          <w:b/>
        </w:rPr>
      </w:pPr>
    </w:p>
    <w:p w14:paraId="749401CD" w14:textId="77777777" w:rsidR="006F20B6" w:rsidRPr="002F54AB" w:rsidRDefault="006F20B6" w:rsidP="006F20B6">
      <w:pPr>
        <w:jc w:val="center"/>
        <w:rPr>
          <w:rFonts w:asciiTheme="minorEastAsia" w:eastAsiaTheme="minorEastAsia" w:hAnsiTheme="minorEastAsia"/>
          <w:b/>
        </w:rPr>
      </w:pPr>
      <w:r>
        <w:rPr>
          <w:rFonts w:asciiTheme="minorEastAsia" w:eastAsiaTheme="minorEastAsia" w:hAnsiTheme="minorEastAsia" w:hint="eastAsia"/>
          <w:b/>
        </w:rPr>
        <w:lastRenderedPageBreak/>
        <w:t>令和８</w:t>
      </w:r>
      <w:r w:rsidRPr="002F54AB">
        <w:rPr>
          <w:rFonts w:asciiTheme="minorEastAsia" w:eastAsiaTheme="minorEastAsia" w:hAnsiTheme="minorEastAsia" w:hint="eastAsia"/>
          <w:b/>
        </w:rPr>
        <w:t>年度東京都立中央ろう学校</w:t>
      </w:r>
      <w:r>
        <w:rPr>
          <w:rFonts w:asciiTheme="minorEastAsia" w:eastAsiaTheme="minorEastAsia" w:hAnsiTheme="minorEastAsia" w:hint="eastAsia"/>
          <w:b/>
        </w:rPr>
        <w:t xml:space="preserve">　高等部シラバス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
        <w:gridCol w:w="443"/>
        <w:gridCol w:w="879"/>
        <w:gridCol w:w="1037"/>
        <w:gridCol w:w="636"/>
        <w:gridCol w:w="1753"/>
        <w:gridCol w:w="1416"/>
        <w:gridCol w:w="872"/>
        <w:gridCol w:w="993"/>
        <w:gridCol w:w="1344"/>
      </w:tblGrid>
      <w:tr w:rsidR="006F20B6" w:rsidRPr="002F54AB" w14:paraId="5BAA5A05" w14:textId="77777777" w:rsidTr="001745ED">
        <w:tc>
          <w:tcPr>
            <w:tcW w:w="1765" w:type="dxa"/>
            <w:gridSpan w:val="3"/>
            <w:vAlign w:val="center"/>
          </w:tcPr>
          <w:p w14:paraId="6D161BBE" w14:textId="77777777" w:rsidR="006F20B6" w:rsidRPr="002F54AB" w:rsidRDefault="006F20B6" w:rsidP="001745ED">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学　　部</w:t>
            </w:r>
          </w:p>
        </w:tc>
        <w:tc>
          <w:tcPr>
            <w:tcW w:w="3426" w:type="dxa"/>
            <w:gridSpan w:val="3"/>
          </w:tcPr>
          <w:p w14:paraId="0433350C" w14:textId="77777777" w:rsidR="006F20B6" w:rsidRPr="002F54AB" w:rsidRDefault="006F20B6" w:rsidP="001745ED">
            <w:pPr>
              <w:spacing w:line="0" w:lineRule="atLeast"/>
              <w:rPr>
                <w:rFonts w:asciiTheme="minorEastAsia" w:eastAsiaTheme="minorEastAsia" w:hAnsiTheme="minorEastAsia"/>
              </w:rPr>
            </w:pPr>
            <w:r w:rsidRPr="002F54AB">
              <w:rPr>
                <w:rFonts w:asciiTheme="minorEastAsia" w:eastAsiaTheme="minorEastAsia" w:hAnsiTheme="minorEastAsia" w:hint="eastAsia"/>
              </w:rPr>
              <w:t>高等部</w:t>
            </w:r>
          </w:p>
        </w:tc>
        <w:tc>
          <w:tcPr>
            <w:tcW w:w="1416" w:type="dxa"/>
            <w:vAlign w:val="center"/>
          </w:tcPr>
          <w:p w14:paraId="3B86CBED" w14:textId="77777777" w:rsidR="006F20B6" w:rsidRPr="002F54AB" w:rsidRDefault="006F20B6" w:rsidP="001745ED">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学　　年</w:t>
            </w:r>
          </w:p>
        </w:tc>
        <w:tc>
          <w:tcPr>
            <w:tcW w:w="872" w:type="dxa"/>
          </w:tcPr>
          <w:p w14:paraId="3D4A1046" w14:textId="77777777" w:rsidR="006F20B6" w:rsidRPr="002F54AB" w:rsidRDefault="006F20B6" w:rsidP="001745ED">
            <w:pPr>
              <w:spacing w:line="0" w:lineRule="atLeast"/>
              <w:rPr>
                <w:rFonts w:asciiTheme="minorEastAsia" w:eastAsiaTheme="minorEastAsia" w:hAnsiTheme="minorEastAsia"/>
              </w:rPr>
            </w:pPr>
            <w:r>
              <w:rPr>
                <w:rFonts w:asciiTheme="minorEastAsia" w:eastAsiaTheme="minorEastAsia" w:hAnsiTheme="minorEastAsia" w:hint="eastAsia"/>
              </w:rPr>
              <w:t>５</w:t>
            </w:r>
          </w:p>
        </w:tc>
        <w:tc>
          <w:tcPr>
            <w:tcW w:w="993" w:type="dxa"/>
          </w:tcPr>
          <w:p w14:paraId="5D5F2AB7" w14:textId="77777777" w:rsidR="006F20B6" w:rsidRPr="00426256" w:rsidRDefault="006F20B6" w:rsidP="001745ED">
            <w:pPr>
              <w:spacing w:line="0" w:lineRule="atLeast"/>
              <w:rPr>
                <w:rFonts w:asciiTheme="minorEastAsia" w:eastAsiaTheme="minorEastAsia" w:hAnsiTheme="minorEastAsia"/>
                <w:sz w:val="20"/>
                <w:szCs w:val="20"/>
              </w:rPr>
            </w:pPr>
            <w:r>
              <w:rPr>
                <w:rFonts w:asciiTheme="minorEastAsia" w:eastAsiaTheme="minorEastAsia" w:hAnsiTheme="minorEastAsia" w:hint="eastAsia"/>
                <w:sz w:val="20"/>
                <w:szCs w:val="20"/>
              </w:rPr>
              <w:t>単位数</w:t>
            </w:r>
          </w:p>
        </w:tc>
        <w:tc>
          <w:tcPr>
            <w:tcW w:w="1344" w:type="dxa"/>
          </w:tcPr>
          <w:p w14:paraId="26F68DCB" w14:textId="77777777" w:rsidR="006F20B6" w:rsidRPr="002F54AB" w:rsidRDefault="006F20B6" w:rsidP="001745ED">
            <w:pPr>
              <w:spacing w:line="0" w:lineRule="atLeast"/>
              <w:rPr>
                <w:rFonts w:asciiTheme="minorEastAsia" w:eastAsiaTheme="minorEastAsia" w:hAnsiTheme="minorEastAsia"/>
              </w:rPr>
            </w:pPr>
            <w:r>
              <w:rPr>
                <w:rFonts w:asciiTheme="minorEastAsia" w:eastAsiaTheme="minorEastAsia" w:hAnsiTheme="minorEastAsia" w:hint="eastAsia"/>
              </w:rPr>
              <w:t>４</w:t>
            </w:r>
          </w:p>
        </w:tc>
      </w:tr>
      <w:tr w:rsidR="006F20B6" w:rsidRPr="002F54AB" w14:paraId="0C2DC388" w14:textId="77777777" w:rsidTr="001745ED">
        <w:trPr>
          <w:trHeight w:val="70"/>
        </w:trPr>
        <w:tc>
          <w:tcPr>
            <w:tcW w:w="1765" w:type="dxa"/>
            <w:gridSpan w:val="3"/>
            <w:vAlign w:val="center"/>
          </w:tcPr>
          <w:p w14:paraId="314C5147" w14:textId="77777777" w:rsidR="006F20B6" w:rsidRPr="002F54AB" w:rsidRDefault="006F20B6" w:rsidP="001745ED">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教科</w:t>
            </w:r>
          </w:p>
        </w:tc>
        <w:tc>
          <w:tcPr>
            <w:tcW w:w="3426" w:type="dxa"/>
            <w:gridSpan w:val="3"/>
          </w:tcPr>
          <w:p w14:paraId="57D6D401" w14:textId="77777777" w:rsidR="006F20B6" w:rsidRPr="002F54AB" w:rsidRDefault="006F20B6" w:rsidP="001745ED">
            <w:pPr>
              <w:spacing w:line="0" w:lineRule="atLeast"/>
              <w:rPr>
                <w:rFonts w:asciiTheme="minorEastAsia" w:eastAsiaTheme="minorEastAsia" w:hAnsiTheme="minorEastAsia"/>
              </w:rPr>
            </w:pPr>
            <w:r w:rsidRPr="00D938D3">
              <w:rPr>
                <w:rFonts w:asciiTheme="minorEastAsia" w:eastAsiaTheme="minorEastAsia" w:hAnsiTheme="minorEastAsia" w:hint="eastAsia"/>
              </w:rPr>
              <w:t>英語</w:t>
            </w:r>
          </w:p>
        </w:tc>
        <w:tc>
          <w:tcPr>
            <w:tcW w:w="1416" w:type="dxa"/>
            <w:vMerge w:val="restart"/>
            <w:vAlign w:val="center"/>
          </w:tcPr>
          <w:p w14:paraId="67900194" w14:textId="77777777" w:rsidR="006F20B6" w:rsidRPr="002F54AB" w:rsidRDefault="006F20B6" w:rsidP="001745ED">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グループ名</w:t>
            </w:r>
          </w:p>
        </w:tc>
        <w:tc>
          <w:tcPr>
            <w:tcW w:w="3209" w:type="dxa"/>
            <w:gridSpan w:val="3"/>
            <w:vMerge w:val="restart"/>
          </w:tcPr>
          <w:p w14:paraId="1A997517" w14:textId="77777777" w:rsidR="006F20B6" w:rsidRPr="002F54AB" w:rsidRDefault="006F20B6" w:rsidP="001745ED">
            <w:pPr>
              <w:spacing w:line="0" w:lineRule="atLeast"/>
              <w:rPr>
                <w:rFonts w:asciiTheme="minorEastAsia" w:eastAsiaTheme="minorEastAsia" w:hAnsiTheme="minorEastAsia"/>
              </w:rPr>
            </w:pPr>
            <w:r>
              <w:rPr>
                <w:rFonts w:asciiTheme="minorEastAsia" w:eastAsiaTheme="minorEastAsia" w:hAnsiTheme="minorEastAsia" w:hint="eastAsia"/>
              </w:rPr>
              <w:t>SG1</w:t>
            </w:r>
          </w:p>
        </w:tc>
      </w:tr>
      <w:tr w:rsidR="006F20B6" w:rsidRPr="002F54AB" w14:paraId="74E7ED5C" w14:textId="77777777" w:rsidTr="001745ED">
        <w:trPr>
          <w:trHeight w:val="270"/>
        </w:trPr>
        <w:tc>
          <w:tcPr>
            <w:tcW w:w="1765" w:type="dxa"/>
            <w:gridSpan w:val="3"/>
            <w:vAlign w:val="center"/>
          </w:tcPr>
          <w:p w14:paraId="52B2F985" w14:textId="77777777" w:rsidR="006F20B6" w:rsidRPr="002F54AB" w:rsidRDefault="006F20B6" w:rsidP="001745ED">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科目等名</w:t>
            </w:r>
          </w:p>
        </w:tc>
        <w:tc>
          <w:tcPr>
            <w:tcW w:w="3426" w:type="dxa"/>
            <w:gridSpan w:val="3"/>
          </w:tcPr>
          <w:p w14:paraId="371B373D" w14:textId="77777777" w:rsidR="006F20B6" w:rsidRPr="002F54AB" w:rsidRDefault="006F20B6" w:rsidP="001745ED">
            <w:pPr>
              <w:spacing w:line="0" w:lineRule="atLeast"/>
              <w:rPr>
                <w:rFonts w:asciiTheme="minorEastAsia" w:eastAsiaTheme="minorEastAsia" w:hAnsiTheme="minorEastAsia"/>
              </w:rPr>
            </w:pPr>
            <w:r w:rsidRPr="00D938D3">
              <w:rPr>
                <w:rFonts w:asciiTheme="minorEastAsia" w:eastAsiaTheme="minorEastAsia" w:hAnsiTheme="minorEastAsia" w:hint="eastAsia"/>
              </w:rPr>
              <w:t>英語コミュニケーションⅡ</w:t>
            </w:r>
          </w:p>
        </w:tc>
        <w:tc>
          <w:tcPr>
            <w:tcW w:w="1416" w:type="dxa"/>
            <w:vMerge/>
            <w:vAlign w:val="center"/>
          </w:tcPr>
          <w:p w14:paraId="2A22E36C" w14:textId="77777777" w:rsidR="006F20B6" w:rsidRPr="002F54AB" w:rsidRDefault="006F20B6" w:rsidP="001745ED">
            <w:pPr>
              <w:spacing w:line="0" w:lineRule="atLeast"/>
              <w:jc w:val="center"/>
              <w:rPr>
                <w:rFonts w:asciiTheme="minorEastAsia" w:eastAsiaTheme="minorEastAsia" w:hAnsiTheme="minorEastAsia"/>
              </w:rPr>
            </w:pPr>
          </w:p>
        </w:tc>
        <w:tc>
          <w:tcPr>
            <w:tcW w:w="3209" w:type="dxa"/>
            <w:gridSpan w:val="3"/>
            <w:vMerge/>
          </w:tcPr>
          <w:p w14:paraId="177B6BEC" w14:textId="77777777" w:rsidR="006F20B6" w:rsidRPr="002F54AB" w:rsidRDefault="006F20B6" w:rsidP="001745ED">
            <w:pPr>
              <w:spacing w:line="0" w:lineRule="atLeast"/>
              <w:rPr>
                <w:rFonts w:asciiTheme="minorEastAsia" w:eastAsiaTheme="minorEastAsia" w:hAnsiTheme="minorEastAsia"/>
              </w:rPr>
            </w:pPr>
          </w:p>
        </w:tc>
      </w:tr>
      <w:tr w:rsidR="006F20B6" w:rsidRPr="002F54AB" w14:paraId="598D34F3" w14:textId="77777777" w:rsidTr="001745ED">
        <w:tc>
          <w:tcPr>
            <w:tcW w:w="1765" w:type="dxa"/>
            <w:gridSpan w:val="3"/>
            <w:vAlign w:val="center"/>
          </w:tcPr>
          <w:p w14:paraId="0089DE35" w14:textId="77777777" w:rsidR="006F20B6" w:rsidRPr="002F54AB" w:rsidRDefault="006F20B6" w:rsidP="001745ED">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ねらい</w:t>
            </w:r>
          </w:p>
        </w:tc>
        <w:tc>
          <w:tcPr>
            <w:tcW w:w="8051" w:type="dxa"/>
            <w:gridSpan w:val="7"/>
          </w:tcPr>
          <w:p w14:paraId="441E4D6D" w14:textId="77777777" w:rsidR="006F20B6" w:rsidRPr="002F54AB" w:rsidRDefault="006F20B6" w:rsidP="001745ED">
            <w:pPr>
              <w:spacing w:line="0" w:lineRule="atLeast"/>
              <w:rPr>
                <w:rFonts w:asciiTheme="minorEastAsia" w:eastAsiaTheme="minorEastAsia" w:hAnsiTheme="minorEastAsia"/>
                <w:sz w:val="16"/>
                <w:szCs w:val="16"/>
              </w:rPr>
            </w:pPr>
            <w:r w:rsidRPr="0030135B">
              <w:rPr>
                <w:rFonts w:asciiTheme="minorEastAsia" w:eastAsiaTheme="minorEastAsia" w:hAnsiTheme="minorEastAsia" w:hint="eastAsia"/>
                <w:szCs w:val="16"/>
              </w:rPr>
              <w:t>英語コミュニケーションⅠの基礎の上に、総合的な英語力の向上をはかる。</w:t>
            </w:r>
          </w:p>
        </w:tc>
      </w:tr>
      <w:tr w:rsidR="006F20B6" w:rsidRPr="002F54AB" w14:paraId="00B420ED" w14:textId="77777777" w:rsidTr="001745ED">
        <w:tc>
          <w:tcPr>
            <w:tcW w:w="1765" w:type="dxa"/>
            <w:gridSpan w:val="3"/>
            <w:vAlign w:val="center"/>
          </w:tcPr>
          <w:p w14:paraId="1935383B" w14:textId="77777777" w:rsidR="006F20B6" w:rsidRPr="002F54AB" w:rsidRDefault="006F20B6" w:rsidP="001745ED">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担当教員</w:t>
            </w:r>
          </w:p>
        </w:tc>
        <w:tc>
          <w:tcPr>
            <w:tcW w:w="8051" w:type="dxa"/>
            <w:gridSpan w:val="7"/>
          </w:tcPr>
          <w:p w14:paraId="29BADCC4" w14:textId="77777777" w:rsidR="006F20B6" w:rsidRPr="00E2127E" w:rsidRDefault="006F20B6" w:rsidP="001745ED">
            <w:pPr>
              <w:spacing w:line="0" w:lineRule="atLeast"/>
              <w:rPr>
                <w:rFonts w:asciiTheme="minorEastAsia" w:eastAsiaTheme="minorEastAsia" w:hAnsiTheme="minorEastAsia"/>
                <w:szCs w:val="21"/>
              </w:rPr>
            </w:pPr>
            <w:r>
              <w:rPr>
                <w:rFonts w:asciiTheme="minorEastAsia" w:eastAsiaTheme="minorEastAsia" w:hAnsiTheme="minorEastAsia" w:hint="eastAsia"/>
                <w:szCs w:val="21"/>
              </w:rPr>
              <w:t>鶴指　勝雄</w:t>
            </w:r>
          </w:p>
        </w:tc>
      </w:tr>
      <w:tr w:rsidR="006F20B6" w:rsidRPr="002F54AB" w14:paraId="6D4E5D29" w14:textId="77777777" w:rsidTr="001745ED">
        <w:tc>
          <w:tcPr>
            <w:tcW w:w="1765" w:type="dxa"/>
            <w:gridSpan w:val="3"/>
            <w:vAlign w:val="center"/>
          </w:tcPr>
          <w:p w14:paraId="195FCFC9" w14:textId="77777777" w:rsidR="006F20B6" w:rsidRPr="002F54AB" w:rsidRDefault="006F20B6" w:rsidP="001745ED">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年間授業時数</w:t>
            </w:r>
          </w:p>
        </w:tc>
        <w:tc>
          <w:tcPr>
            <w:tcW w:w="8051" w:type="dxa"/>
            <w:gridSpan w:val="7"/>
          </w:tcPr>
          <w:p w14:paraId="0BB30187" w14:textId="77777777" w:rsidR="006F20B6" w:rsidRPr="00426256" w:rsidRDefault="006F20B6" w:rsidP="001745ED">
            <w:pPr>
              <w:spacing w:line="0" w:lineRule="atLeast"/>
              <w:rPr>
                <w:rFonts w:asciiTheme="minorEastAsia" w:eastAsiaTheme="minorEastAsia" w:hAnsiTheme="minorEastAsia"/>
                <w:sz w:val="16"/>
                <w:szCs w:val="16"/>
              </w:rPr>
            </w:pPr>
            <w:r w:rsidRPr="0030135B">
              <w:rPr>
                <w:rFonts w:asciiTheme="minorEastAsia" w:eastAsiaTheme="minorEastAsia" w:hAnsiTheme="minorEastAsia" w:hint="eastAsia"/>
                <w:szCs w:val="16"/>
              </w:rPr>
              <w:t>140時間</w:t>
            </w:r>
          </w:p>
        </w:tc>
      </w:tr>
      <w:tr w:rsidR="006F20B6" w:rsidRPr="002F54AB" w14:paraId="6708D4F5" w14:textId="77777777" w:rsidTr="001745ED">
        <w:trPr>
          <w:trHeight w:val="70"/>
        </w:trPr>
        <w:tc>
          <w:tcPr>
            <w:tcW w:w="1765" w:type="dxa"/>
            <w:gridSpan w:val="3"/>
            <w:vAlign w:val="center"/>
          </w:tcPr>
          <w:p w14:paraId="7258F087" w14:textId="77777777" w:rsidR="006F20B6" w:rsidRPr="002F54AB" w:rsidRDefault="006F20B6" w:rsidP="001745ED">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使用教科書</w:t>
            </w:r>
          </w:p>
        </w:tc>
        <w:tc>
          <w:tcPr>
            <w:tcW w:w="8051" w:type="dxa"/>
            <w:gridSpan w:val="7"/>
          </w:tcPr>
          <w:p w14:paraId="59107296" w14:textId="77777777" w:rsidR="006F20B6" w:rsidRPr="00426256" w:rsidRDefault="006F20B6" w:rsidP="001745ED">
            <w:pPr>
              <w:spacing w:line="0" w:lineRule="atLeast"/>
              <w:rPr>
                <w:rFonts w:asciiTheme="minorEastAsia" w:eastAsiaTheme="minorEastAsia" w:hAnsiTheme="minorEastAsia"/>
                <w:sz w:val="16"/>
                <w:szCs w:val="16"/>
              </w:rPr>
            </w:pPr>
            <w:r>
              <w:rPr>
                <w:rFonts w:asciiTheme="minorEastAsia" w:eastAsiaTheme="minorEastAsia" w:hAnsiTheme="minorEastAsia" w:hint="eastAsia"/>
                <w:szCs w:val="16"/>
              </w:rPr>
              <w:t>三省堂　MY WAY　English CommunicationⅡ</w:t>
            </w:r>
          </w:p>
        </w:tc>
      </w:tr>
      <w:tr w:rsidR="006F20B6" w:rsidRPr="002F54AB" w14:paraId="6E20F87E" w14:textId="77777777" w:rsidTr="001745ED">
        <w:trPr>
          <w:trHeight w:val="108"/>
        </w:trPr>
        <w:tc>
          <w:tcPr>
            <w:tcW w:w="1765" w:type="dxa"/>
            <w:gridSpan w:val="3"/>
            <w:vAlign w:val="center"/>
          </w:tcPr>
          <w:p w14:paraId="58DEAD7E" w14:textId="77777777" w:rsidR="006F20B6" w:rsidRPr="002F54AB" w:rsidRDefault="006F20B6" w:rsidP="001745ED">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副教材等</w:t>
            </w:r>
          </w:p>
        </w:tc>
        <w:tc>
          <w:tcPr>
            <w:tcW w:w="8051" w:type="dxa"/>
            <w:gridSpan w:val="7"/>
          </w:tcPr>
          <w:p w14:paraId="71B2A997" w14:textId="77777777" w:rsidR="006F20B6" w:rsidRPr="00426256" w:rsidRDefault="006F20B6" w:rsidP="001745ED">
            <w:pPr>
              <w:spacing w:line="0" w:lineRule="atLeast"/>
              <w:rPr>
                <w:rFonts w:asciiTheme="minorEastAsia" w:eastAsiaTheme="minorEastAsia" w:hAnsiTheme="minorEastAsia"/>
                <w:sz w:val="16"/>
                <w:szCs w:val="16"/>
              </w:rPr>
            </w:pPr>
            <w:r>
              <w:rPr>
                <w:rFonts w:asciiTheme="minorEastAsia" w:eastAsiaTheme="minorEastAsia" w:hAnsiTheme="minorEastAsia" w:hint="eastAsia"/>
                <w:szCs w:val="16"/>
              </w:rPr>
              <w:t>三省堂　MY WAY　English CommunicationⅡ Workbook</w:t>
            </w:r>
          </w:p>
        </w:tc>
      </w:tr>
      <w:tr w:rsidR="006F20B6" w:rsidRPr="002F54AB" w14:paraId="07A94343" w14:textId="77777777" w:rsidTr="001745ED">
        <w:trPr>
          <w:trHeight w:val="350"/>
        </w:trPr>
        <w:tc>
          <w:tcPr>
            <w:tcW w:w="9816" w:type="dxa"/>
            <w:gridSpan w:val="10"/>
            <w:vAlign w:val="center"/>
          </w:tcPr>
          <w:p w14:paraId="01E9F6AF" w14:textId="77777777" w:rsidR="006F20B6" w:rsidRPr="002F54AB" w:rsidRDefault="006F20B6" w:rsidP="001745ED">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学　習　計　画</w:t>
            </w:r>
          </w:p>
        </w:tc>
      </w:tr>
      <w:tr w:rsidR="006F20B6" w:rsidRPr="002F54AB" w14:paraId="7AD89276" w14:textId="77777777" w:rsidTr="001745ED">
        <w:tc>
          <w:tcPr>
            <w:tcW w:w="443" w:type="dxa"/>
            <w:vAlign w:val="center"/>
          </w:tcPr>
          <w:p w14:paraId="038610DA" w14:textId="77777777" w:rsidR="006F20B6" w:rsidRPr="002F54AB" w:rsidRDefault="006F20B6" w:rsidP="001745ED">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 xml:space="preserve">　</w:t>
            </w:r>
          </w:p>
        </w:tc>
        <w:tc>
          <w:tcPr>
            <w:tcW w:w="443" w:type="dxa"/>
            <w:tcBorders>
              <w:bottom w:val="dashSmallGap" w:sz="4" w:space="0" w:color="auto"/>
            </w:tcBorders>
            <w:vAlign w:val="center"/>
          </w:tcPr>
          <w:p w14:paraId="49412572" w14:textId="77777777" w:rsidR="006F20B6" w:rsidRPr="002F54AB" w:rsidRDefault="006F20B6" w:rsidP="001745ED">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月</w:t>
            </w:r>
          </w:p>
        </w:tc>
        <w:tc>
          <w:tcPr>
            <w:tcW w:w="1916" w:type="dxa"/>
            <w:gridSpan w:val="2"/>
            <w:tcBorders>
              <w:bottom w:val="dashSmallGap" w:sz="4" w:space="0" w:color="auto"/>
            </w:tcBorders>
            <w:vAlign w:val="center"/>
          </w:tcPr>
          <w:p w14:paraId="63466214" w14:textId="77777777" w:rsidR="006F20B6" w:rsidRPr="002F54AB" w:rsidRDefault="006F20B6" w:rsidP="001745ED">
            <w:pPr>
              <w:spacing w:line="0" w:lineRule="atLeast"/>
              <w:jc w:val="center"/>
              <w:rPr>
                <w:rFonts w:asciiTheme="minorEastAsia" w:eastAsiaTheme="minorEastAsia" w:hAnsiTheme="minorEastAsia"/>
                <w:sz w:val="16"/>
                <w:szCs w:val="16"/>
              </w:rPr>
            </w:pPr>
            <w:r w:rsidRPr="002F54AB">
              <w:rPr>
                <w:rFonts w:asciiTheme="minorEastAsia" w:eastAsiaTheme="minorEastAsia" w:hAnsiTheme="minorEastAsia" w:hint="eastAsia"/>
                <w:sz w:val="16"/>
                <w:szCs w:val="16"/>
              </w:rPr>
              <w:t>単元（題材）名</w:t>
            </w:r>
          </w:p>
        </w:tc>
        <w:tc>
          <w:tcPr>
            <w:tcW w:w="636" w:type="dxa"/>
            <w:tcBorders>
              <w:bottom w:val="dashSmallGap" w:sz="4" w:space="0" w:color="auto"/>
            </w:tcBorders>
            <w:vAlign w:val="center"/>
          </w:tcPr>
          <w:p w14:paraId="1E2D8025" w14:textId="77777777" w:rsidR="006F20B6" w:rsidRPr="002F54AB" w:rsidRDefault="006F20B6" w:rsidP="001745ED">
            <w:pPr>
              <w:spacing w:line="0" w:lineRule="atLeast"/>
              <w:jc w:val="center"/>
              <w:rPr>
                <w:rFonts w:asciiTheme="minorEastAsia" w:eastAsiaTheme="minorEastAsia" w:hAnsiTheme="minorEastAsia"/>
                <w:sz w:val="16"/>
                <w:szCs w:val="16"/>
              </w:rPr>
            </w:pPr>
            <w:r w:rsidRPr="002F54AB">
              <w:rPr>
                <w:rFonts w:asciiTheme="minorEastAsia" w:eastAsiaTheme="minorEastAsia" w:hAnsiTheme="minorEastAsia" w:hint="eastAsia"/>
                <w:sz w:val="16"/>
                <w:szCs w:val="16"/>
              </w:rPr>
              <w:t>指導</w:t>
            </w:r>
          </w:p>
          <w:p w14:paraId="5299CDFA" w14:textId="77777777" w:rsidR="006F20B6" w:rsidRPr="002F54AB" w:rsidRDefault="006F20B6" w:rsidP="001745ED">
            <w:pPr>
              <w:spacing w:line="0" w:lineRule="atLeast"/>
              <w:jc w:val="center"/>
              <w:rPr>
                <w:rFonts w:asciiTheme="minorEastAsia" w:eastAsiaTheme="minorEastAsia" w:hAnsiTheme="minorEastAsia"/>
                <w:sz w:val="16"/>
                <w:szCs w:val="16"/>
              </w:rPr>
            </w:pPr>
            <w:r w:rsidRPr="002F54AB">
              <w:rPr>
                <w:rFonts w:asciiTheme="minorEastAsia" w:eastAsiaTheme="minorEastAsia" w:hAnsiTheme="minorEastAsia" w:hint="eastAsia"/>
                <w:sz w:val="16"/>
                <w:szCs w:val="16"/>
              </w:rPr>
              <w:t>時数</w:t>
            </w:r>
          </w:p>
        </w:tc>
        <w:tc>
          <w:tcPr>
            <w:tcW w:w="5034" w:type="dxa"/>
            <w:gridSpan w:val="4"/>
            <w:tcBorders>
              <w:bottom w:val="dashSmallGap" w:sz="4" w:space="0" w:color="auto"/>
            </w:tcBorders>
            <w:vAlign w:val="center"/>
          </w:tcPr>
          <w:p w14:paraId="717FD50C" w14:textId="77777777" w:rsidR="006F20B6" w:rsidRPr="002F54AB" w:rsidRDefault="006F20B6" w:rsidP="001745ED">
            <w:pPr>
              <w:spacing w:line="0" w:lineRule="atLeast"/>
              <w:jc w:val="center"/>
              <w:rPr>
                <w:rFonts w:asciiTheme="minorEastAsia" w:eastAsiaTheme="minorEastAsia" w:hAnsiTheme="minorEastAsia"/>
                <w:sz w:val="16"/>
                <w:szCs w:val="16"/>
              </w:rPr>
            </w:pPr>
            <w:r w:rsidRPr="002F54AB">
              <w:rPr>
                <w:rFonts w:asciiTheme="minorEastAsia" w:eastAsiaTheme="minorEastAsia" w:hAnsiTheme="minorEastAsia" w:hint="eastAsia"/>
                <w:sz w:val="16"/>
                <w:szCs w:val="16"/>
              </w:rPr>
              <w:t>主な学習内容、ねらい（評価の観点）</w:t>
            </w:r>
          </w:p>
        </w:tc>
        <w:tc>
          <w:tcPr>
            <w:tcW w:w="1344" w:type="dxa"/>
            <w:vAlign w:val="center"/>
          </w:tcPr>
          <w:p w14:paraId="501D1668" w14:textId="77777777" w:rsidR="006F20B6" w:rsidRPr="002F54AB" w:rsidRDefault="006F20B6" w:rsidP="001745ED">
            <w:pPr>
              <w:spacing w:line="0" w:lineRule="atLeast"/>
              <w:jc w:val="center"/>
              <w:rPr>
                <w:rFonts w:asciiTheme="minorEastAsia" w:eastAsiaTheme="minorEastAsia" w:hAnsiTheme="minorEastAsia"/>
                <w:sz w:val="16"/>
                <w:szCs w:val="16"/>
              </w:rPr>
            </w:pPr>
            <w:r w:rsidRPr="002F54AB">
              <w:rPr>
                <w:rFonts w:asciiTheme="minorEastAsia" w:eastAsiaTheme="minorEastAsia" w:hAnsiTheme="minorEastAsia" w:hint="eastAsia"/>
                <w:sz w:val="16"/>
                <w:szCs w:val="16"/>
              </w:rPr>
              <w:t>指導の工夫</w:t>
            </w:r>
          </w:p>
          <w:p w14:paraId="06F1871A" w14:textId="77777777" w:rsidR="006F20B6" w:rsidRPr="002F54AB" w:rsidRDefault="006F20B6" w:rsidP="001745ED">
            <w:pPr>
              <w:spacing w:line="0" w:lineRule="atLeast"/>
              <w:jc w:val="center"/>
              <w:rPr>
                <w:rFonts w:asciiTheme="minorEastAsia" w:eastAsiaTheme="minorEastAsia" w:hAnsiTheme="minorEastAsia"/>
                <w:sz w:val="16"/>
                <w:szCs w:val="16"/>
              </w:rPr>
            </w:pPr>
            <w:r w:rsidRPr="002F54AB">
              <w:rPr>
                <w:rFonts w:asciiTheme="minorEastAsia" w:eastAsiaTheme="minorEastAsia" w:hAnsiTheme="minorEastAsia" w:hint="eastAsia"/>
                <w:sz w:val="16"/>
                <w:szCs w:val="16"/>
              </w:rPr>
              <w:t>配慮事項</w:t>
            </w:r>
          </w:p>
        </w:tc>
      </w:tr>
      <w:tr w:rsidR="006F20B6" w:rsidRPr="002F54AB" w14:paraId="55D87977" w14:textId="77777777" w:rsidTr="001745ED">
        <w:trPr>
          <w:trHeight w:val="70"/>
        </w:trPr>
        <w:tc>
          <w:tcPr>
            <w:tcW w:w="443" w:type="dxa"/>
            <w:vMerge w:val="restart"/>
            <w:vAlign w:val="center"/>
          </w:tcPr>
          <w:p w14:paraId="6177A48A" w14:textId="77777777" w:rsidR="006F20B6" w:rsidRPr="002F54AB" w:rsidRDefault="006F20B6" w:rsidP="001745ED">
            <w:pPr>
              <w:spacing w:line="0" w:lineRule="atLeast"/>
              <w:rPr>
                <w:rFonts w:asciiTheme="minorEastAsia" w:eastAsiaTheme="minorEastAsia" w:hAnsiTheme="minorEastAsia"/>
              </w:rPr>
            </w:pPr>
            <w:r w:rsidRPr="002F54AB">
              <w:rPr>
                <w:rFonts w:asciiTheme="minorEastAsia" w:eastAsiaTheme="minorEastAsia" w:hAnsiTheme="minorEastAsia" w:hint="eastAsia"/>
              </w:rPr>
              <w:t>前期</w:t>
            </w:r>
          </w:p>
        </w:tc>
        <w:tc>
          <w:tcPr>
            <w:tcW w:w="443" w:type="dxa"/>
            <w:tcBorders>
              <w:bottom w:val="dashSmallGap" w:sz="4" w:space="0" w:color="auto"/>
            </w:tcBorders>
          </w:tcPr>
          <w:p w14:paraId="45F01CB9" w14:textId="77777777" w:rsidR="006F20B6" w:rsidRPr="002F54AB" w:rsidRDefault="006F20B6" w:rsidP="001745ED">
            <w:pPr>
              <w:spacing w:line="0" w:lineRule="atLeast"/>
              <w:rPr>
                <w:rFonts w:asciiTheme="minorEastAsia" w:eastAsiaTheme="minorEastAsia" w:hAnsiTheme="minorEastAsia"/>
              </w:rPr>
            </w:pPr>
            <w:r w:rsidRPr="002F54AB">
              <w:rPr>
                <w:rFonts w:asciiTheme="minorEastAsia" w:eastAsiaTheme="minorEastAsia" w:hAnsiTheme="minorEastAsia" w:hint="eastAsia"/>
              </w:rPr>
              <w:t>４</w:t>
            </w:r>
          </w:p>
        </w:tc>
        <w:tc>
          <w:tcPr>
            <w:tcW w:w="1916" w:type="dxa"/>
            <w:gridSpan w:val="2"/>
            <w:tcBorders>
              <w:bottom w:val="dashSmallGap" w:sz="4" w:space="0" w:color="auto"/>
            </w:tcBorders>
            <w:vAlign w:val="center"/>
          </w:tcPr>
          <w:p w14:paraId="278AAFD6" w14:textId="77777777" w:rsidR="006F20B6" w:rsidRDefault="006F20B6" w:rsidP="001745ED">
            <w:pPr>
              <w:spacing w:line="0" w:lineRule="atLeast"/>
              <w:rPr>
                <w:rFonts w:asciiTheme="majorHAnsi" w:eastAsiaTheme="minorEastAsia" w:hAnsiTheme="majorHAnsi" w:cstheme="majorHAnsi"/>
                <w:sz w:val="16"/>
                <w:szCs w:val="16"/>
              </w:rPr>
            </w:pPr>
            <w:r>
              <w:rPr>
                <w:rFonts w:asciiTheme="majorHAnsi" w:eastAsiaTheme="minorEastAsia" w:hAnsiTheme="majorHAnsi" w:cstheme="majorHAnsi" w:hint="eastAsia"/>
                <w:sz w:val="16"/>
                <w:szCs w:val="16"/>
              </w:rPr>
              <w:t>Lesson 1</w:t>
            </w:r>
          </w:p>
          <w:p w14:paraId="0E887B4A" w14:textId="77777777" w:rsidR="006F20B6" w:rsidRPr="002F54AB" w:rsidRDefault="006F20B6" w:rsidP="001745ED">
            <w:pPr>
              <w:spacing w:line="0" w:lineRule="atLeast"/>
              <w:rPr>
                <w:rFonts w:asciiTheme="minorEastAsia" w:eastAsiaTheme="minorEastAsia" w:hAnsiTheme="minorEastAsia"/>
                <w:sz w:val="16"/>
                <w:szCs w:val="16"/>
              </w:rPr>
            </w:pPr>
            <w:r w:rsidRPr="009452FA">
              <w:rPr>
                <w:rFonts w:asciiTheme="majorHAnsi" w:eastAsiaTheme="minorEastAsia" w:hAnsiTheme="majorHAnsi" w:cstheme="majorHAnsi"/>
                <w:sz w:val="16"/>
                <w:szCs w:val="16"/>
              </w:rPr>
              <w:t>Dances Around the World</w:t>
            </w:r>
          </w:p>
        </w:tc>
        <w:tc>
          <w:tcPr>
            <w:tcW w:w="636" w:type="dxa"/>
            <w:tcBorders>
              <w:bottom w:val="dashSmallGap" w:sz="4" w:space="0" w:color="auto"/>
            </w:tcBorders>
            <w:vAlign w:val="center"/>
          </w:tcPr>
          <w:p w14:paraId="24EE717E" w14:textId="77777777" w:rsidR="006F20B6" w:rsidRPr="002F54AB" w:rsidRDefault="006F20B6" w:rsidP="001745ED">
            <w:pPr>
              <w:spacing w:line="0" w:lineRule="atLeast"/>
              <w:rPr>
                <w:rFonts w:asciiTheme="minorEastAsia" w:eastAsiaTheme="minorEastAsia" w:hAnsiTheme="minorEastAsia"/>
                <w:sz w:val="16"/>
                <w:szCs w:val="16"/>
              </w:rPr>
            </w:pPr>
            <w:r w:rsidRPr="00604B2C">
              <w:rPr>
                <w:rFonts w:asciiTheme="majorHAnsi" w:eastAsiaTheme="minorEastAsia" w:hAnsiTheme="majorHAnsi" w:cstheme="majorHAnsi"/>
                <w:sz w:val="16"/>
                <w:szCs w:val="16"/>
              </w:rPr>
              <w:t>１２</w:t>
            </w:r>
          </w:p>
        </w:tc>
        <w:tc>
          <w:tcPr>
            <w:tcW w:w="5034" w:type="dxa"/>
            <w:gridSpan w:val="4"/>
            <w:tcBorders>
              <w:bottom w:val="dashSmallGap" w:sz="4" w:space="0" w:color="auto"/>
            </w:tcBorders>
            <w:vAlign w:val="center"/>
          </w:tcPr>
          <w:p w14:paraId="6A84BDAC" w14:textId="77777777" w:rsidR="006F20B6" w:rsidRDefault="006F20B6" w:rsidP="001745ED">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世界のさまざまなダンスとその起源や役割について学ぶ。</w:t>
            </w:r>
          </w:p>
          <w:p w14:paraId="016D5398" w14:textId="77777777" w:rsidR="006F20B6" w:rsidRDefault="006F20B6" w:rsidP="001745ED">
            <w:pPr>
              <w:spacing w:line="0" w:lineRule="atLeast"/>
              <w:rPr>
                <w:rFonts w:asciiTheme="minorEastAsia" w:eastAsiaTheme="minorEastAsia" w:hAnsiTheme="minorEastAsia"/>
                <w:sz w:val="16"/>
                <w:szCs w:val="16"/>
              </w:rPr>
            </w:pPr>
            <w:r w:rsidRPr="009452FA">
              <w:rPr>
                <w:rFonts w:asciiTheme="minorEastAsia" w:eastAsiaTheme="minorEastAsia" w:hAnsiTheme="minorEastAsia"/>
                <w:sz w:val="16"/>
                <w:szCs w:val="16"/>
              </w:rPr>
              <w:t>SVO(O=that/what節)</w:t>
            </w:r>
            <w:r>
              <w:rPr>
                <w:rFonts w:asciiTheme="minorEastAsia" w:eastAsiaTheme="minorEastAsia" w:hAnsiTheme="minorEastAsia"/>
                <w:sz w:val="16"/>
                <w:szCs w:val="16"/>
              </w:rPr>
              <w:t xml:space="preserve"> / </w:t>
            </w:r>
            <w:r w:rsidRPr="009452FA">
              <w:rPr>
                <w:rFonts w:asciiTheme="minorEastAsia" w:eastAsiaTheme="minorEastAsia" w:hAnsiTheme="minorEastAsia"/>
                <w:sz w:val="16"/>
                <w:szCs w:val="16"/>
              </w:rPr>
              <w:t>SVO(O=if/whether節)</w:t>
            </w:r>
            <w:r>
              <w:rPr>
                <w:rFonts w:asciiTheme="minorEastAsia" w:eastAsiaTheme="minorEastAsia" w:hAnsiTheme="minorEastAsia"/>
                <w:sz w:val="16"/>
                <w:szCs w:val="16"/>
              </w:rPr>
              <w:t xml:space="preserve"> /</w:t>
            </w:r>
          </w:p>
          <w:p w14:paraId="5A2C951B" w14:textId="77777777" w:rsidR="006F20B6" w:rsidRPr="002F54AB" w:rsidRDefault="006F20B6" w:rsidP="001745ED">
            <w:pPr>
              <w:spacing w:line="0" w:lineRule="atLeast"/>
              <w:rPr>
                <w:rFonts w:asciiTheme="minorEastAsia" w:eastAsiaTheme="minorEastAsia" w:hAnsiTheme="minorEastAsia"/>
                <w:sz w:val="16"/>
                <w:szCs w:val="16"/>
              </w:rPr>
            </w:pPr>
            <w:r>
              <w:rPr>
                <w:rFonts w:asciiTheme="minorEastAsia" w:eastAsiaTheme="minorEastAsia" w:hAnsiTheme="minorEastAsia"/>
                <w:sz w:val="16"/>
                <w:szCs w:val="16"/>
              </w:rPr>
              <w:t xml:space="preserve"> </w:t>
            </w:r>
            <w:r w:rsidRPr="009452FA">
              <w:rPr>
                <w:rFonts w:asciiTheme="minorEastAsia" w:eastAsiaTheme="minorEastAsia" w:hAnsiTheme="minorEastAsia"/>
                <w:sz w:val="16"/>
                <w:szCs w:val="16"/>
              </w:rPr>
              <w:t>SVO1O2(O2=if/that/what節)</w:t>
            </w:r>
          </w:p>
        </w:tc>
        <w:tc>
          <w:tcPr>
            <w:tcW w:w="1344" w:type="dxa"/>
            <w:vMerge w:val="restart"/>
            <w:vAlign w:val="center"/>
          </w:tcPr>
          <w:p w14:paraId="7B61110F" w14:textId="77777777" w:rsidR="006F20B6" w:rsidRPr="002F54AB" w:rsidRDefault="006F20B6" w:rsidP="001745ED">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ICT機器を活用し、生徒が主体的に学習に取り組めるようにする。個々の理解度や興味・関心の度合いにあった教材を作成し、より実践的な力の養成を図る。</w:t>
            </w:r>
          </w:p>
        </w:tc>
      </w:tr>
      <w:tr w:rsidR="006F20B6" w:rsidRPr="002F54AB" w14:paraId="4687B6A9" w14:textId="77777777" w:rsidTr="001745ED">
        <w:trPr>
          <w:trHeight w:val="240"/>
        </w:trPr>
        <w:tc>
          <w:tcPr>
            <w:tcW w:w="443" w:type="dxa"/>
            <w:vMerge/>
            <w:vAlign w:val="center"/>
          </w:tcPr>
          <w:p w14:paraId="6CB89E5F" w14:textId="77777777" w:rsidR="006F20B6" w:rsidRPr="002F54AB" w:rsidRDefault="006F20B6" w:rsidP="001745ED">
            <w:pPr>
              <w:spacing w:line="0" w:lineRule="atLeast"/>
              <w:rPr>
                <w:rFonts w:asciiTheme="minorEastAsia" w:eastAsiaTheme="minorEastAsia" w:hAnsiTheme="minorEastAsia"/>
              </w:rPr>
            </w:pPr>
          </w:p>
        </w:tc>
        <w:tc>
          <w:tcPr>
            <w:tcW w:w="443" w:type="dxa"/>
          </w:tcPr>
          <w:p w14:paraId="01A0A20B" w14:textId="77777777" w:rsidR="006F20B6" w:rsidRPr="002F54AB" w:rsidRDefault="006F20B6" w:rsidP="001745ED">
            <w:pPr>
              <w:spacing w:line="0" w:lineRule="atLeast"/>
              <w:rPr>
                <w:rFonts w:asciiTheme="minorEastAsia" w:eastAsiaTheme="minorEastAsia" w:hAnsiTheme="minorEastAsia"/>
              </w:rPr>
            </w:pPr>
            <w:r w:rsidRPr="002F54AB">
              <w:rPr>
                <w:rFonts w:asciiTheme="minorEastAsia" w:eastAsiaTheme="minorEastAsia" w:hAnsiTheme="minorEastAsia" w:hint="eastAsia"/>
              </w:rPr>
              <w:t>５</w:t>
            </w:r>
          </w:p>
        </w:tc>
        <w:tc>
          <w:tcPr>
            <w:tcW w:w="1916" w:type="dxa"/>
            <w:gridSpan w:val="2"/>
            <w:tcBorders>
              <w:top w:val="dashSmallGap" w:sz="4" w:space="0" w:color="auto"/>
              <w:bottom w:val="dashSmallGap" w:sz="4" w:space="0" w:color="auto"/>
            </w:tcBorders>
            <w:vAlign w:val="center"/>
          </w:tcPr>
          <w:p w14:paraId="0A753978" w14:textId="77777777" w:rsidR="006F20B6" w:rsidRDefault="006F20B6" w:rsidP="001745ED">
            <w:pPr>
              <w:spacing w:line="0" w:lineRule="atLeast"/>
              <w:rPr>
                <w:rFonts w:asciiTheme="majorHAnsi" w:eastAsiaTheme="minorEastAsia" w:hAnsiTheme="majorHAnsi" w:cstheme="majorHAnsi"/>
                <w:sz w:val="16"/>
                <w:szCs w:val="16"/>
              </w:rPr>
            </w:pPr>
            <w:r>
              <w:rPr>
                <w:rFonts w:asciiTheme="majorHAnsi" w:eastAsiaTheme="minorEastAsia" w:hAnsiTheme="majorHAnsi" w:cstheme="majorHAnsi" w:hint="eastAsia"/>
                <w:sz w:val="16"/>
                <w:szCs w:val="16"/>
              </w:rPr>
              <w:t>Lesson 2</w:t>
            </w:r>
          </w:p>
          <w:p w14:paraId="4E2A7049" w14:textId="77777777" w:rsidR="006F20B6" w:rsidRPr="002F54AB" w:rsidRDefault="006F20B6" w:rsidP="001745ED">
            <w:pPr>
              <w:spacing w:line="0" w:lineRule="atLeast"/>
              <w:rPr>
                <w:rFonts w:asciiTheme="minorEastAsia" w:eastAsiaTheme="minorEastAsia" w:hAnsiTheme="minorEastAsia"/>
                <w:sz w:val="16"/>
                <w:szCs w:val="16"/>
              </w:rPr>
            </w:pPr>
            <w:r w:rsidRPr="009452FA">
              <w:rPr>
                <w:rFonts w:asciiTheme="majorHAnsi" w:eastAsiaTheme="minorEastAsia" w:hAnsiTheme="majorHAnsi" w:cstheme="majorHAnsi"/>
                <w:sz w:val="16"/>
                <w:szCs w:val="16"/>
              </w:rPr>
              <w:t>Katsura Sunshine</w:t>
            </w:r>
            <w:r w:rsidRPr="009452FA">
              <w:rPr>
                <w:rFonts w:asciiTheme="majorHAnsi" w:eastAsiaTheme="minorEastAsia" w:hAnsiTheme="majorHAnsi" w:cstheme="majorHAnsi"/>
                <w:sz w:val="16"/>
                <w:szCs w:val="16"/>
              </w:rPr>
              <w:t>－</w:t>
            </w:r>
            <w:r w:rsidRPr="009452FA">
              <w:rPr>
                <w:rFonts w:asciiTheme="majorHAnsi" w:eastAsiaTheme="minorEastAsia" w:hAnsiTheme="majorHAnsi" w:cstheme="majorHAnsi"/>
                <w:sz w:val="16"/>
                <w:szCs w:val="16"/>
              </w:rPr>
              <w:t>Making the World Laugh</w:t>
            </w:r>
          </w:p>
        </w:tc>
        <w:tc>
          <w:tcPr>
            <w:tcW w:w="636" w:type="dxa"/>
            <w:tcBorders>
              <w:top w:val="dashSmallGap" w:sz="4" w:space="0" w:color="auto"/>
              <w:bottom w:val="dashSmallGap" w:sz="4" w:space="0" w:color="auto"/>
            </w:tcBorders>
            <w:vAlign w:val="center"/>
          </w:tcPr>
          <w:p w14:paraId="4D226EA2" w14:textId="77777777" w:rsidR="006F20B6" w:rsidRPr="002F54AB" w:rsidRDefault="006F20B6" w:rsidP="001745ED">
            <w:pPr>
              <w:spacing w:line="0" w:lineRule="atLeast"/>
              <w:rPr>
                <w:rFonts w:asciiTheme="minorEastAsia" w:eastAsiaTheme="minorEastAsia" w:hAnsiTheme="minorEastAsia"/>
                <w:sz w:val="16"/>
                <w:szCs w:val="16"/>
              </w:rPr>
            </w:pPr>
            <w:r w:rsidRPr="00604B2C">
              <w:rPr>
                <w:rFonts w:asciiTheme="majorHAnsi" w:eastAsiaTheme="minorEastAsia" w:hAnsiTheme="majorHAnsi" w:cstheme="majorHAnsi"/>
                <w:sz w:val="16"/>
                <w:szCs w:val="16"/>
              </w:rPr>
              <w:t>１２</w:t>
            </w:r>
          </w:p>
        </w:tc>
        <w:tc>
          <w:tcPr>
            <w:tcW w:w="5034" w:type="dxa"/>
            <w:gridSpan w:val="4"/>
            <w:tcBorders>
              <w:top w:val="dashSmallGap" w:sz="4" w:space="0" w:color="auto"/>
              <w:bottom w:val="dashSmallGap" w:sz="4" w:space="0" w:color="auto"/>
            </w:tcBorders>
            <w:vAlign w:val="center"/>
          </w:tcPr>
          <w:p w14:paraId="3CFB115F" w14:textId="77777777" w:rsidR="006F20B6" w:rsidRDefault="006F20B6" w:rsidP="001745ED">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桂三輝さんの英語落語への取り組み方や工夫について学ぶ。</w:t>
            </w:r>
          </w:p>
          <w:p w14:paraId="06D63F29" w14:textId="77777777" w:rsidR="006F20B6" w:rsidRPr="002F54AB" w:rsidRDefault="006F20B6" w:rsidP="001745ED">
            <w:pPr>
              <w:spacing w:line="0" w:lineRule="atLeast"/>
              <w:rPr>
                <w:rFonts w:asciiTheme="minorEastAsia" w:eastAsiaTheme="minorEastAsia" w:hAnsiTheme="minorEastAsia"/>
                <w:sz w:val="16"/>
                <w:szCs w:val="16"/>
              </w:rPr>
            </w:pPr>
            <w:r w:rsidRPr="009452FA">
              <w:rPr>
                <w:rFonts w:asciiTheme="minorEastAsia" w:eastAsiaTheme="minorEastAsia" w:hAnsiTheme="minorEastAsia" w:hint="eastAsia"/>
                <w:sz w:val="16"/>
                <w:szCs w:val="16"/>
              </w:rPr>
              <w:t>形式主語の</w:t>
            </w:r>
            <w:r w:rsidRPr="009452FA">
              <w:rPr>
                <w:rFonts w:asciiTheme="minorEastAsia" w:eastAsiaTheme="minorEastAsia" w:hAnsiTheme="minorEastAsia"/>
                <w:sz w:val="16"/>
                <w:szCs w:val="16"/>
              </w:rPr>
              <w:t>it</w:t>
            </w:r>
            <w:r>
              <w:rPr>
                <w:rFonts w:asciiTheme="minorEastAsia" w:eastAsiaTheme="minorEastAsia" w:hAnsiTheme="minorEastAsia"/>
                <w:sz w:val="16"/>
                <w:szCs w:val="16"/>
              </w:rPr>
              <w:t xml:space="preserve"> / </w:t>
            </w:r>
            <w:r w:rsidRPr="009452FA">
              <w:rPr>
                <w:rFonts w:asciiTheme="minorEastAsia" w:eastAsiaTheme="minorEastAsia" w:hAnsiTheme="minorEastAsia"/>
                <w:sz w:val="16"/>
                <w:szCs w:val="16"/>
              </w:rPr>
              <w:t>形式目的語のit</w:t>
            </w:r>
          </w:p>
        </w:tc>
        <w:tc>
          <w:tcPr>
            <w:tcW w:w="1344" w:type="dxa"/>
            <w:vMerge/>
          </w:tcPr>
          <w:p w14:paraId="6441AC9C" w14:textId="77777777" w:rsidR="006F20B6" w:rsidRPr="002F54AB" w:rsidRDefault="006F20B6" w:rsidP="001745ED">
            <w:pPr>
              <w:spacing w:line="0" w:lineRule="atLeast"/>
              <w:rPr>
                <w:rFonts w:asciiTheme="minorEastAsia" w:eastAsiaTheme="minorEastAsia" w:hAnsiTheme="minorEastAsia"/>
                <w:sz w:val="16"/>
                <w:szCs w:val="16"/>
              </w:rPr>
            </w:pPr>
          </w:p>
        </w:tc>
      </w:tr>
      <w:tr w:rsidR="006F20B6" w:rsidRPr="002F54AB" w14:paraId="63E3B1E3" w14:textId="77777777" w:rsidTr="001745ED">
        <w:trPr>
          <w:trHeight w:val="324"/>
        </w:trPr>
        <w:tc>
          <w:tcPr>
            <w:tcW w:w="443" w:type="dxa"/>
            <w:vMerge/>
            <w:tcBorders>
              <w:bottom w:val="single" w:sz="4" w:space="0" w:color="auto"/>
            </w:tcBorders>
            <w:vAlign w:val="center"/>
          </w:tcPr>
          <w:p w14:paraId="5F775100" w14:textId="77777777" w:rsidR="006F20B6" w:rsidRPr="002F54AB" w:rsidRDefault="006F20B6" w:rsidP="001745ED">
            <w:pPr>
              <w:spacing w:line="0" w:lineRule="atLeast"/>
              <w:rPr>
                <w:rFonts w:asciiTheme="minorEastAsia" w:eastAsiaTheme="minorEastAsia" w:hAnsiTheme="minorEastAsia"/>
              </w:rPr>
            </w:pPr>
          </w:p>
        </w:tc>
        <w:tc>
          <w:tcPr>
            <w:tcW w:w="443" w:type="dxa"/>
            <w:tcBorders>
              <w:bottom w:val="dashSmallGap" w:sz="4" w:space="0" w:color="auto"/>
            </w:tcBorders>
          </w:tcPr>
          <w:p w14:paraId="7F6B6482" w14:textId="77777777" w:rsidR="006F20B6" w:rsidRPr="002F54AB" w:rsidRDefault="006F20B6" w:rsidP="001745ED">
            <w:pPr>
              <w:spacing w:line="0" w:lineRule="atLeast"/>
              <w:rPr>
                <w:rFonts w:asciiTheme="minorEastAsia" w:eastAsiaTheme="minorEastAsia" w:hAnsiTheme="minorEastAsia"/>
              </w:rPr>
            </w:pPr>
            <w:r w:rsidRPr="002F54AB">
              <w:rPr>
                <w:rFonts w:asciiTheme="minorEastAsia" w:eastAsiaTheme="minorEastAsia" w:hAnsiTheme="minorEastAsia" w:hint="eastAsia"/>
              </w:rPr>
              <w:t>６</w:t>
            </w:r>
          </w:p>
        </w:tc>
        <w:tc>
          <w:tcPr>
            <w:tcW w:w="1916" w:type="dxa"/>
            <w:gridSpan w:val="2"/>
            <w:tcBorders>
              <w:top w:val="dashSmallGap" w:sz="4" w:space="0" w:color="auto"/>
              <w:bottom w:val="dashSmallGap" w:sz="4" w:space="0" w:color="auto"/>
            </w:tcBorders>
            <w:vAlign w:val="center"/>
          </w:tcPr>
          <w:p w14:paraId="55FBC490" w14:textId="77777777" w:rsidR="006F20B6" w:rsidRDefault="006F20B6" w:rsidP="001745ED">
            <w:pPr>
              <w:spacing w:line="0" w:lineRule="atLeast"/>
              <w:rPr>
                <w:rFonts w:asciiTheme="majorHAnsi" w:eastAsiaTheme="minorEastAsia" w:hAnsiTheme="majorHAnsi" w:cstheme="majorHAnsi"/>
                <w:sz w:val="16"/>
                <w:szCs w:val="16"/>
              </w:rPr>
            </w:pPr>
            <w:r>
              <w:rPr>
                <w:rFonts w:asciiTheme="majorHAnsi" w:eastAsiaTheme="minorEastAsia" w:hAnsiTheme="majorHAnsi" w:cstheme="majorHAnsi" w:hint="eastAsia"/>
                <w:sz w:val="16"/>
                <w:szCs w:val="16"/>
              </w:rPr>
              <w:t>Lesson 3</w:t>
            </w:r>
          </w:p>
          <w:p w14:paraId="36B0B389" w14:textId="77777777" w:rsidR="006F20B6" w:rsidRDefault="006F20B6" w:rsidP="001745ED">
            <w:pPr>
              <w:spacing w:line="0" w:lineRule="atLeast"/>
              <w:rPr>
                <w:rFonts w:asciiTheme="majorHAnsi" w:eastAsiaTheme="minorEastAsia" w:hAnsiTheme="majorHAnsi" w:cstheme="majorHAnsi"/>
                <w:sz w:val="16"/>
                <w:szCs w:val="16"/>
              </w:rPr>
            </w:pPr>
            <w:r w:rsidRPr="009452FA">
              <w:rPr>
                <w:rFonts w:asciiTheme="majorHAnsi" w:eastAsiaTheme="minorEastAsia" w:hAnsiTheme="majorHAnsi" w:cstheme="majorHAnsi"/>
                <w:sz w:val="16"/>
                <w:szCs w:val="16"/>
              </w:rPr>
              <w:t>Living with Nature</w:t>
            </w:r>
            <w:r w:rsidRPr="009452FA">
              <w:rPr>
                <w:rFonts w:asciiTheme="majorHAnsi" w:eastAsiaTheme="minorEastAsia" w:hAnsiTheme="majorHAnsi" w:cstheme="majorHAnsi"/>
                <w:sz w:val="16"/>
                <w:szCs w:val="16"/>
              </w:rPr>
              <w:t>－</w:t>
            </w:r>
          </w:p>
          <w:p w14:paraId="33E465D6" w14:textId="77777777" w:rsidR="006F20B6" w:rsidRPr="002F54AB" w:rsidRDefault="006F20B6" w:rsidP="001745ED">
            <w:pPr>
              <w:spacing w:line="0" w:lineRule="atLeast"/>
              <w:rPr>
                <w:rFonts w:asciiTheme="minorEastAsia" w:eastAsiaTheme="minorEastAsia" w:hAnsiTheme="minorEastAsia"/>
                <w:sz w:val="16"/>
                <w:szCs w:val="16"/>
              </w:rPr>
            </w:pPr>
            <w:r w:rsidRPr="009452FA">
              <w:rPr>
                <w:rFonts w:asciiTheme="majorHAnsi" w:eastAsiaTheme="minorEastAsia" w:hAnsiTheme="majorHAnsi" w:cstheme="majorHAnsi"/>
                <w:sz w:val="16"/>
                <w:szCs w:val="16"/>
              </w:rPr>
              <w:t>Takita Asuka’s Journey</w:t>
            </w:r>
          </w:p>
        </w:tc>
        <w:tc>
          <w:tcPr>
            <w:tcW w:w="636" w:type="dxa"/>
            <w:tcBorders>
              <w:top w:val="dashSmallGap" w:sz="4" w:space="0" w:color="auto"/>
              <w:bottom w:val="dashSmallGap" w:sz="4" w:space="0" w:color="auto"/>
            </w:tcBorders>
            <w:vAlign w:val="center"/>
          </w:tcPr>
          <w:p w14:paraId="5C239F21" w14:textId="77777777" w:rsidR="006F20B6" w:rsidRPr="002F54AB" w:rsidRDefault="006F20B6" w:rsidP="001745ED">
            <w:pPr>
              <w:spacing w:line="0" w:lineRule="atLeast"/>
              <w:rPr>
                <w:rFonts w:asciiTheme="minorEastAsia" w:eastAsiaTheme="minorEastAsia" w:hAnsiTheme="minorEastAsia"/>
                <w:sz w:val="16"/>
                <w:szCs w:val="16"/>
              </w:rPr>
            </w:pPr>
            <w:r w:rsidRPr="00604B2C">
              <w:rPr>
                <w:rFonts w:asciiTheme="majorHAnsi" w:eastAsiaTheme="minorEastAsia" w:hAnsiTheme="majorHAnsi" w:cstheme="majorHAnsi"/>
                <w:sz w:val="16"/>
                <w:szCs w:val="16"/>
              </w:rPr>
              <w:t>１４</w:t>
            </w:r>
          </w:p>
        </w:tc>
        <w:tc>
          <w:tcPr>
            <w:tcW w:w="5034" w:type="dxa"/>
            <w:gridSpan w:val="4"/>
            <w:tcBorders>
              <w:top w:val="dashSmallGap" w:sz="4" w:space="0" w:color="auto"/>
              <w:bottom w:val="dashSmallGap" w:sz="4" w:space="0" w:color="auto"/>
            </w:tcBorders>
            <w:vAlign w:val="center"/>
          </w:tcPr>
          <w:p w14:paraId="5D9C8D67" w14:textId="77777777" w:rsidR="006F20B6" w:rsidRDefault="006F20B6" w:rsidP="001745ED">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滝田明日香さんが行う野生動物の保護活動について学ぶ。</w:t>
            </w:r>
          </w:p>
          <w:p w14:paraId="59E98F25" w14:textId="77777777" w:rsidR="006F20B6" w:rsidRPr="002F54AB" w:rsidRDefault="006F20B6" w:rsidP="001745ED">
            <w:pPr>
              <w:spacing w:line="0" w:lineRule="atLeast"/>
              <w:rPr>
                <w:rFonts w:asciiTheme="minorEastAsia" w:eastAsiaTheme="minorEastAsia" w:hAnsiTheme="minorEastAsia"/>
                <w:sz w:val="16"/>
                <w:szCs w:val="16"/>
              </w:rPr>
            </w:pPr>
            <w:r w:rsidRPr="009452FA">
              <w:rPr>
                <w:rFonts w:asciiTheme="minorEastAsia" w:eastAsiaTheme="minorEastAsia" w:hAnsiTheme="minorEastAsia" w:hint="eastAsia"/>
                <w:sz w:val="16"/>
                <w:szCs w:val="16"/>
              </w:rPr>
              <w:t>現在完了形</w:t>
            </w:r>
            <w:r>
              <w:rPr>
                <w:rFonts w:asciiTheme="minorEastAsia" w:eastAsiaTheme="minorEastAsia" w:hAnsiTheme="minorEastAsia" w:hint="eastAsia"/>
                <w:sz w:val="16"/>
                <w:szCs w:val="16"/>
              </w:rPr>
              <w:t xml:space="preserve"> /</w:t>
            </w:r>
            <w:r>
              <w:rPr>
                <w:rFonts w:asciiTheme="minorEastAsia" w:eastAsiaTheme="minorEastAsia" w:hAnsiTheme="minorEastAsia"/>
                <w:sz w:val="16"/>
                <w:szCs w:val="16"/>
              </w:rPr>
              <w:t xml:space="preserve"> </w:t>
            </w:r>
            <w:r>
              <w:rPr>
                <w:rFonts w:asciiTheme="minorEastAsia" w:eastAsiaTheme="minorEastAsia" w:hAnsiTheme="minorEastAsia" w:hint="eastAsia"/>
                <w:sz w:val="16"/>
                <w:szCs w:val="16"/>
              </w:rPr>
              <w:t>現在完了進行形/</w:t>
            </w:r>
            <w:r w:rsidRPr="009452FA">
              <w:rPr>
                <w:rFonts w:asciiTheme="minorEastAsia" w:eastAsiaTheme="minorEastAsia" w:hAnsiTheme="minorEastAsia" w:hint="eastAsia"/>
                <w:sz w:val="16"/>
                <w:szCs w:val="16"/>
              </w:rPr>
              <w:t>過去完了形</w:t>
            </w:r>
            <w:r>
              <w:rPr>
                <w:rFonts w:asciiTheme="minorEastAsia" w:eastAsiaTheme="minorEastAsia" w:hAnsiTheme="minorEastAsia" w:hint="eastAsia"/>
                <w:sz w:val="16"/>
                <w:szCs w:val="16"/>
              </w:rPr>
              <w:t>/</w:t>
            </w:r>
            <w:r w:rsidRPr="009452FA">
              <w:rPr>
                <w:rFonts w:asciiTheme="minorEastAsia" w:eastAsiaTheme="minorEastAsia" w:hAnsiTheme="minorEastAsia" w:hint="eastAsia"/>
                <w:sz w:val="16"/>
                <w:szCs w:val="16"/>
              </w:rPr>
              <w:t>過去完了進行形</w:t>
            </w:r>
          </w:p>
        </w:tc>
        <w:tc>
          <w:tcPr>
            <w:tcW w:w="1344" w:type="dxa"/>
            <w:vMerge/>
            <w:tcBorders>
              <w:bottom w:val="single" w:sz="4" w:space="0" w:color="auto"/>
            </w:tcBorders>
          </w:tcPr>
          <w:p w14:paraId="70255967" w14:textId="77777777" w:rsidR="006F20B6" w:rsidRPr="002F54AB" w:rsidRDefault="006F20B6" w:rsidP="001745ED">
            <w:pPr>
              <w:spacing w:line="0" w:lineRule="atLeast"/>
              <w:rPr>
                <w:rFonts w:asciiTheme="minorEastAsia" w:eastAsiaTheme="minorEastAsia" w:hAnsiTheme="minorEastAsia"/>
                <w:sz w:val="16"/>
                <w:szCs w:val="16"/>
              </w:rPr>
            </w:pPr>
          </w:p>
        </w:tc>
      </w:tr>
      <w:tr w:rsidR="006F20B6" w:rsidRPr="002F54AB" w14:paraId="7FB157A5" w14:textId="77777777" w:rsidTr="001745ED">
        <w:trPr>
          <w:trHeight w:val="324"/>
        </w:trPr>
        <w:tc>
          <w:tcPr>
            <w:tcW w:w="443" w:type="dxa"/>
            <w:vMerge/>
            <w:vAlign w:val="center"/>
          </w:tcPr>
          <w:p w14:paraId="312C39D7" w14:textId="77777777" w:rsidR="006F20B6" w:rsidRPr="002F54AB" w:rsidRDefault="006F20B6" w:rsidP="001745ED">
            <w:pPr>
              <w:spacing w:line="0" w:lineRule="atLeast"/>
              <w:rPr>
                <w:rFonts w:asciiTheme="minorEastAsia" w:eastAsiaTheme="minorEastAsia" w:hAnsiTheme="minorEastAsia"/>
              </w:rPr>
            </w:pPr>
          </w:p>
        </w:tc>
        <w:tc>
          <w:tcPr>
            <w:tcW w:w="443" w:type="dxa"/>
            <w:tcBorders>
              <w:top w:val="dashSmallGap" w:sz="4" w:space="0" w:color="auto"/>
              <w:bottom w:val="dashSmallGap" w:sz="4" w:space="0" w:color="auto"/>
            </w:tcBorders>
          </w:tcPr>
          <w:p w14:paraId="08B3C7EC" w14:textId="77777777" w:rsidR="006F20B6" w:rsidRPr="002F54AB" w:rsidRDefault="006F20B6" w:rsidP="001745ED">
            <w:pPr>
              <w:spacing w:line="0" w:lineRule="atLeast"/>
              <w:rPr>
                <w:rFonts w:asciiTheme="minorEastAsia" w:eastAsiaTheme="minorEastAsia" w:hAnsiTheme="minorEastAsia"/>
              </w:rPr>
            </w:pPr>
            <w:r w:rsidRPr="002F54AB">
              <w:rPr>
                <w:rFonts w:asciiTheme="minorEastAsia" w:eastAsiaTheme="minorEastAsia" w:hAnsiTheme="minorEastAsia" w:hint="eastAsia"/>
              </w:rPr>
              <w:t>７</w:t>
            </w:r>
          </w:p>
        </w:tc>
        <w:tc>
          <w:tcPr>
            <w:tcW w:w="1916" w:type="dxa"/>
            <w:gridSpan w:val="2"/>
            <w:tcBorders>
              <w:top w:val="dashSmallGap" w:sz="4" w:space="0" w:color="auto"/>
              <w:bottom w:val="dashSmallGap" w:sz="4" w:space="0" w:color="auto"/>
            </w:tcBorders>
            <w:vAlign w:val="center"/>
          </w:tcPr>
          <w:p w14:paraId="740961E7" w14:textId="77777777" w:rsidR="006F20B6" w:rsidRDefault="006F20B6" w:rsidP="001745ED">
            <w:pPr>
              <w:spacing w:line="0" w:lineRule="atLeast"/>
              <w:rPr>
                <w:rFonts w:asciiTheme="majorHAnsi" w:eastAsiaTheme="minorEastAsia" w:hAnsiTheme="majorHAnsi" w:cstheme="majorHAnsi"/>
                <w:sz w:val="16"/>
                <w:szCs w:val="16"/>
              </w:rPr>
            </w:pPr>
            <w:r>
              <w:rPr>
                <w:rFonts w:asciiTheme="majorHAnsi" w:eastAsiaTheme="minorEastAsia" w:hAnsiTheme="majorHAnsi" w:cstheme="majorHAnsi" w:hint="eastAsia"/>
                <w:sz w:val="16"/>
                <w:szCs w:val="16"/>
              </w:rPr>
              <w:t>Lesson 4</w:t>
            </w:r>
          </w:p>
          <w:p w14:paraId="26FDCB76" w14:textId="77777777" w:rsidR="006F20B6" w:rsidRPr="002F54AB" w:rsidRDefault="006F20B6" w:rsidP="001745ED">
            <w:pPr>
              <w:spacing w:line="0" w:lineRule="atLeast"/>
              <w:rPr>
                <w:rFonts w:asciiTheme="minorEastAsia" w:eastAsiaTheme="minorEastAsia" w:hAnsiTheme="minorEastAsia"/>
                <w:sz w:val="16"/>
                <w:szCs w:val="16"/>
              </w:rPr>
            </w:pPr>
            <w:r w:rsidRPr="009452FA">
              <w:rPr>
                <w:rFonts w:asciiTheme="majorHAnsi" w:eastAsiaTheme="minorEastAsia" w:hAnsiTheme="majorHAnsi" w:cstheme="majorHAnsi"/>
                <w:sz w:val="16"/>
                <w:szCs w:val="16"/>
              </w:rPr>
              <w:t>Sesame Street</w:t>
            </w:r>
          </w:p>
        </w:tc>
        <w:tc>
          <w:tcPr>
            <w:tcW w:w="636" w:type="dxa"/>
            <w:tcBorders>
              <w:top w:val="dashSmallGap" w:sz="4" w:space="0" w:color="auto"/>
              <w:bottom w:val="dashSmallGap" w:sz="4" w:space="0" w:color="auto"/>
            </w:tcBorders>
            <w:vAlign w:val="center"/>
          </w:tcPr>
          <w:p w14:paraId="7173411C" w14:textId="77777777" w:rsidR="006F20B6" w:rsidRPr="002F54AB" w:rsidRDefault="006F20B6" w:rsidP="001745ED">
            <w:pPr>
              <w:spacing w:line="0" w:lineRule="atLeast"/>
              <w:rPr>
                <w:rFonts w:asciiTheme="minorEastAsia" w:eastAsiaTheme="minorEastAsia" w:hAnsiTheme="minorEastAsia"/>
                <w:sz w:val="16"/>
                <w:szCs w:val="16"/>
              </w:rPr>
            </w:pPr>
            <w:r w:rsidRPr="00604B2C">
              <w:rPr>
                <w:rFonts w:asciiTheme="majorHAnsi" w:eastAsiaTheme="minorEastAsia" w:hAnsiTheme="majorHAnsi" w:cstheme="majorHAnsi"/>
                <w:sz w:val="16"/>
                <w:szCs w:val="16"/>
              </w:rPr>
              <w:t>１１</w:t>
            </w:r>
          </w:p>
        </w:tc>
        <w:tc>
          <w:tcPr>
            <w:tcW w:w="5034" w:type="dxa"/>
            <w:gridSpan w:val="4"/>
            <w:tcBorders>
              <w:top w:val="dashSmallGap" w:sz="4" w:space="0" w:color="auto"/>
              <w:bottom w:val="dashSmallGap" w:sz="4" w:space="0" w:color="auto"/>
            </w:tcBorders>
            <w:vAlign w:val="center"/>
          </w:tcPr>
          <w:p w14:paraId="6D95C7CE" w14:textId="77777777" w:rsidR="006F20B6" w:rsidRDefault="006F20B6" w:rsidP="001745ED">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セサミストリートに込められたメッセージについて学ぶ。</w:t>
            </w:r>
          </w:p>
          <w:p w14:paraId="261F14C3" w14:textId="77777777" w:rsidR="006F20B6" w:rsidRPr="002F54AB" w:rsidRDefault="006F20B6" w:rsidP="001745ED">
            <w:pPr>
              <w:spacing w:line="0" w:lineRule="atLeast"/>
              <w:rPr>
                <w:rFonts w:asciiTheme="minorEastAsia" w:eastAsiaTheme="minorEastAsia" w:hAnsiTheme="minorEastAsia"/>
                <w:sz w:val="16"/>
                <w:szCs w:val="16"/>
              </w:rPr>
            </w:pPr>
            <w:r w:rsidRPr="009452FA">
              <w:rPr>
                <w:rFonts w:asciiTheme="minorEastAsia" w:eastAsiaTheme="minorEastAsia" w:hAnsiTheme="minorEastAsia"/>
                <w:sz w:val="16"/>
                <w:szCs w:val="16"/>
              </w:rPr>
              <w:t>SVOC(V=知覚動詞/使役動詞)</w:t>
            </w:r>
            <w:r>
              <w:rPr>
                <w:rFonts w:asciiTheme="minorEastAsia" w:eastAsiaTheme="minorEastAsia" w:hAnsiTheme="minorEastAsia"/>
                <w:sz w:val="16"/>
                <w:szCs w:val="16"/>
              </w:rPr>
              <w:t xml:space="preserve"> / </w:t>
            </w:r>
            <w:r w:rsidRPr="009452FA">
              <w:rPr>
                <w:rFonts w:asciiTheme="minorEastAsia" w:eastAsiaTheme="minorEastAsia" w:hAnsiTheme="minorEastAsia"/>
                <w:sz w:val="16"/>
                <w:szCs w:val="16"/>
              </w:rPr>
              <w:t>help＋O＋動詞の原形</w:t>
            </w:r>
          </w:p>
        </w:tc>
        <w:tc>
          <w:tcPr>
            <w:tcW w:w="1344" w:type="dxa"/>
            <w:vMerge/>
          </w:tcPr>
          <w:p w14:paraId="116C381C" w14:textId="77777777" w:rsidR="006F20B6" w:rsidRPr="002F54AB" w:rsidRDefault="006F20B6" w:rsidP="001745ED">
            <w:pPr>
              <w:spacing w:line="0" w:lineRule="atLeast"/>
              <w:rPr>
                <w:rFonts w:asciiTheme="minorEastAsia" w:eastAsiaTheme="minorEastAsia" w:hAnsiTheme="minorEastAsia"/>
                <w:sz w:val="16"/>
                <w:szCs w:val="16"/>
              </w:rPr>
            </w:pPr>
          </w:p>
        </w:tc>
      </w:tr>
      <w:tr w:rsidR="006F20B6" w:rsidRPr="002F54AB" w14:paraId="7CAD010D" w14:textId="77777777" w:rsidTr="001745ED">
        <w:trPr>
          <w:trHeight w:val="70"/>
        </w:trPr>
        <w:tc>
          <w:tcPr>
            <w:tcW w:w="443" w:type="dxa"/>
            <w:vMerge/>
            <w:vAlign w:val="center"/>
          </w:tcPr>
          <w:p w14:paraId="517C4E1A" w14:textId="77777777" w:rsidR="006F20B6" w:rsidRPr="002F54AB" w:rsidRDefault="006F20B6" w:rsidP="001745ED">
            <w:pPr>
              <w:spacing w:line="0" w:lineRule="atLeast"/>
              <w:rPr>
                <w:rFonts w:asciiTheme="minorEastAsia" w:eastAsiaTheme="minorEastAsia" w:hAnsiTheme="minorEastAsia"/>
              </w:rPr>
            </w:pPr>
          </w:p>
        </w:tc>
        <w:tc>
          <w:tcPr>
            <w:tcW w:w="443" w:type="dxa"/>
            <w:tcBorders>
              <w:top w:val="dashSmallGap" w:sz="4" w:space="0" w:color="auto"/>
            </w:tcBorders>
          </w:tcPr>
          <w:p w14:paraId="28CD0A59" w14:textId="77777777" w:rsidR="006F20B6" w:rsidRPr="002F54AB" w:rsidRDefault="006F20B6" w:rsidP="001745ED">
            <w:pPr>
              <w:spacing w:line="0" w:lineRule="atLeast"/>
              <w:rPr>
                <w:rFonts w:asciiTheme="minorEastAsia" w:eastAsiaTheme="minorEastAsia" w:hAnsiTheme="minorEastAsia"/>
              </w:rPr>
            </w:pPr>
            <w:r w:rsidRPr="002F54AB">
              <w:rPr>
                <w:rFonts w:asciiTheme="minorEastAsia" w:eastAsiaTheme="minorEastAsia" w:hAnsiTheme="minorEastAsia" w:hint="eastAsia"/>
              </w:rPr>
              <w:t>９</w:t>
            </w:r>
          </w:p>
        </w:tc>
        <w:tc>
          <w:tcPr>
            <w:tcW w:w="1916" w:type="dxa"/>
            <w:gridSpan w:val="2"/>
            <w:tcBorders>
              <w:top w:val="dashSmallGap" w:sz="4" w:space="0" w:color="auto"/>
            </w:tcBorders>
            <w:vAlign w:val="center"/>
          </w:tcPr>
          <w:p w14:paraId="5D12B612" w14:textId="77777777" w:rsidR="006F20B6" w:rsidRPr="00425477" w:rsidRDefault="006F20B6" w:rsidP="001745ED">
            <w:pPr>
              <w:spacing w:line="0" w:lineRule="atLeast"/>
              <w:rPr>
                <w:rFonts w:asciiTheme="majorHAnsi" w:eastAsiaTheme="minorEastAsia" w:hAnsiTheme="majorHAnsi" w:cstheme="majorHAnsi"/>
                <w:sz w:val="16"/>
                <w:szCs w:val="16"/>
              </w:rPr>
            </w:pPr>
            <w:r w:rsidRPr="00425477">
              <w:rPr>
                <w:rFonts w:asciiTheme="majorHAnsi" w:eastAsiaTheme="minorEastAsia" w:hAnsiTheme="majorHAnsi" w:cstheme="majorHAnsi"/>
                <w:sz w:val="16"/>
                <w:szCs w:val="16"/>
              </w:rPr>
              <w:t>Reading</w:t>
            </w:r>
            <w:r>
              <w:rPr>
                <w:rFonts w:asciiTheme="majorHAnsi" w:eastAsiaTheme="minorEastAsia" w:hAnsiTheme="majorHAnsi" w:cstheme="majorHAnsi" w:hint="eastAsia"/>
                <w:sz w:val="16"/>
                <w:szCs w:val="16"/>
              </w:rPr>
              <w:t>1</w:t>
            </w:r>
          </w:p>
          <w:p w14:paraId="31DFC428" w14:textId="77777777" w:rsidR="006F20B6" w:rsidRDefault="006F20B6" w:rsidP="001745ED">
            <w:pPr>
              <w:spacing w:line="0" w:lineRule="atLeast"/>
              <w:rPr>
                <w:rFonts w:asciiTheme="majorHAnsi" w:eastAsiaTheme="minorEastAsia" w:hAnsiTheme="majorHAnsi" w:cstheme="majorHAnsi"/>
                <w:sz w:val="16"/>
                <w:szCs w:val="16"/>
              </w:rPr>
            </w:pPr>
            <w:r>
              <w:rPr>
                <w:rFonts w:asciiTheme="majorHAnsi" w:eastAsiaTheme="minorEastAsia" w:hAnsiTheme="majorHAnsi" w:cstheme="majorHAnsi" w:hint="eastAsia"/>
                <w:sz w:val="16"/>
                <w:szCs w:val="16"/>
              </w:rPr>
              <w:t>Lesson 5</w:t>
            </w:r>
          </w:p>
          <w:p w14:paraId="7074F06B" w14:textId="77777777" w:rsidR="006F20B6" w:rsidRPr="002F54AB" w:rsidRDefault="006F20B6" w:rsidP="001745ED">
            <w:pPr>
              <w:spacing w:line="0" w:lineRule="atLeast"/>
              <w:rPr>
                <w:rFonts w:asciiTheme="minorEastAsia" w:eastAsiaTheme="minorEastAsia" w:hAnsiTheme="minorEastAsia"/>
                <w:sz w:val="16"/>
                <w:szCs w:val="16"/>
              </w:rPr>
            </w:pPr>
            <w:r w:rsidRPr="009452FA">
              <w:rPr>
                <w:rFonts w:asciiTheme="majorHAnsi" w:eastAsiaTheme="minorEastAsia" w:hAnsiTheme="majorHAnsi" w:cstheme="majorHAnsi"/>
                <w:sz w:val="16"/>
                <w:szCs w:val="16"/>
              </w:rPr>
              <w:t>From Landmines to Herbs</w:t>
            </w:r>
          </w:p>
        </w:tc>
        <w:tc>
          <w:tcPr>
            <w:tcW w:w="636" w:type="dxa"/>
            <w:tcBorders>
              <w:top w:val="dashSmallGap" w:sz="4" w:space="0" w:color="auto"/>
            </w:tcBorders>
            <w:vAlign w:val="center"/>
          </w:tcPr>
          <w:p w14:paraId="51383A6C" w14:textId="77777777" w:rsidR="006F20B6" w:rsidRPr="002F54AB" w:rsidRDefault="006F20B6" w:rsidP="001745ED">
            <w:pPr>
              <w:spacing w:line="0" w:lineRule="atLeast"/>
              <w:rPr>
                <w:rFonts w:asciiTheme="minorEastAsia" w:eastAsiaTheme="minorEastAsia" w:hAnsiTheme="minorEastAsia"/>
                <w:sz w:val="16"/>
                <w:szCs w:val="16"/>
              </w:rPr>
            </w:pPr>
            <w:r w:rsidRPr="00604B2C">
              <w:rPr>
                <w:rFonts w:asciiTheme="majorHAnsi" w:eastAsiaTheme="minorEastAsia" w:hAnsiTheme="majorHAnsi" w:cstheme="majorHAnsi"/>
                <w:sz w:val="16"/>
                <w:szCs w:val="16"/>
              </w:rPr>
              <w:t>１４</w:t>
            </w:r>
          </w:p>
        </w:tc>
        <w:tc>
          <w:tcPr>
            <w:tcW w:w="5034" w:type="dxa"/>
            <w:gridSpan w:val="4"/>
            <w:tcBorders>
              <w:top w:val="dashSmallGap" w:sz="4" w:space="0" w:color="auto"/>
            </w:tcBorders>
            <w:vAlign w:val="center"/>
          </w:tcPr>
          <w:p w14:paraId="75261D51" w14:textId="77777777" w:rsidR="006F20B6" w:rsidRDefault="006F20B6" w:rsidP="001745ED">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アンコールワットの修復について学ぶ。</w:t>
            </w:r>
          </w:p>
          <w:p w14:paraId="523FB5B2" w14:textId="77777777" w:rsidR="006F20B6" w:rsidRPr="002F54AB" w:rsidRDefault="006F20B6" w:rsidP="001745ED">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関係代名詞（主格）/ 前置詞＋関係代名詞 /</w:t>
            </w:r>
            <w:r>
              <w:rPr>
                <w:rFonts w:asciiTheme="minorEastAsia" w:eastAsiaTheme="minorEastAsia" w:hAnsiTheme="minorEastAsia"/>
                <w:sz w:val="16"/>
                <w:szCs w:val="16"/>
              </w:rPr>
              <w:t xml:space="preserve"> </w:t>
            </w:r>
            <w:r>
              <w:rPr>
                <w:rFonts w:asciiTheme="minorEastAsia" w:eastAsiaTheme="minorEastAsia" w:hAnsiTheme="minorEastAsia" w:hint="eastAsia"/>
                <w:sz w:val="16"/>
                <w:szCs w:val="16"/>
              </w:rPr>
              <w:t>関係代名詞の非制限用法 / 関係副詞の非制限用法</w:t>
            </w:r>
          </w:p>
        </w:tc>
        <w:tc>
          <w:tcPr>
            <w:tcW w:w="1344" w:type="dxa"/>
            <w:vMerge/>
          </w:tcPr>
          <w:p w14:paraId="712A3E82" w14:textId="77777777" w:rsidR="006F20B6" w:rsidRPr="002F54AB" w:rsidRDefault="006F20B6" w:rsidP="001745ED">
            <w:pPr>
              <w:spacing w:line="0" w:lineRule="atLeast"/>
              <w:rPr>
                <w:rFonts w:asciiTheme="minorEastAsia" w:eastAsiaTheme="minorEastAsia" w:hAnsiTheme="minorEastAsia"/>
                <w:sz w:val="16"/>
                <w:szCs w:val="16"/>
              </w:rPr>
            </w:pPr>
          </w:p>
        </w:tc>
      </w:tr>
      <w:tr w:rsidR="006F20B6" w:rsidRPr="002F54AB" w14:paraId="3029DF2F" w14:textId="77777777" w:rsidTr="001745ED">
        <w:trPr>
          <w:trHeight w:val="70"/>
        </w:trPr>
        <w:tc>
          <w:tcPr>
            <w:tcW w:w="443" w:type="dxa"/>
            <w:vMerge w:val="restart"/>
            <w:vAlign w:val="center"/>
          </w:tcPr>
          <w:p w14:paraId="140E4B6F" w14:textId="77777777" w:rsidR="006F20B6" w:rsidRPr="002F54AB" w:rsidRDefault="006F20B6" w:rsidP="001745ED">
            <w:pPr>
              <w:spacing w:line="0" w:lineRule="atLeast"/>
              <w:rPr>
                <w:rFonts w:asciiTheme="minorEastAsia" w:eastAsiaTheme="minorEastAsia" w:hAnsiTheme="minorEastAsia"/>
              </w:rPr>
            </w:pPr>
            <w:r w:rsidRPr="002F54AB">
              <w:rPr>
                <w:rFonts w:asciiTheme="minorEastAsia" w:eastAsiaTheme="minorEastAsia" w:hAnsiTheme="minorEastAsia" w:hint="eastAsia"/>
              </w:rPr>
              <w:t>後期</w:t>
            </w:r>
          </w:p>
        </w:tc>
        <w:tc>
          <w:tcPr>
            <w:tcW w:w="443" w:type="dxa"/>
            <w:tcBorders>
              <w:bottom w:val="dashSmallGap" w:sz="4" w:space="0" w:color="auto"/>
            </w:tcBorders>
          </w:tcPr>
          <w:p w14:paraId="0370909C" w14:textId="77777777" w:rsidR="006F20B6" w:rsidRPr="002F54AB" w:rsidRDefault="006F20B6" w:rsidP="001745ED">
            <w:pPr>
              <w:spacing w:line="0" w:lineRule="atLeast"/>
              <w:rPr>
                <w:rFonts w:asciiTheme="minorEastAsia" w:eastAsiaTheme="minorEastAsia" w:hAnsiTheme="minorEastAsia"/>
              </w:rPr>
            </w:pPr>
            <w:r w:rsidRPr="002F54AB">
              <w:rPr>
                <w:rFonts w:asciiTheme="minorEastAsia" w:eastAsiaTheme="minorEastAsia" w:hAnsiTheme="minorEastAsia" w:hint="eastAsia"/>
              </w:rPr>
              <w:t>10</w:t>
            </w:r>
          </w:p>
        </w:tc>
        <w:tc>
          <w:tcPr>
            <w:tcW w:w="1916" w:type="dxa"/>
            <w:gridSpan w:val="2"/>
            <w:tcBorders>
              <w:bottom w:val="dashSmallGap" w:sz="4" w:space="0" w:color="auto"/>
            </w:tcBorders>
            <w:vAlign w:val="center"/>
          </w:tcPr>
          <w:p w14:paraId="10685564" w14:textId="77777777" w:rsidR="006F20B6" w:rsidRDefault="006F20B6" w:rsidP="001745ED">
            <w:pPr>
              <w:spacing w:line="0" w:lineRule="atLeast"/>
              <w:rPr>
                <w:rFonts w:asciiTheme="majorHAnsi" w:eastAsiaTheme="minorEastAsia" w:hAnsiTheme="majorHAnsi" w:cstheme="majorHAnsi"/>
                <w:sz w:val="16"/>
                <w:szCs w:val="16"/>
              </w:rPr>
            </w:pPr>
            <w:r>
              <w:rPr>
                <w:rFonts w:asciiTheme="majorHAnsi" w:eastAsiaTheme="minorEastAsia" w:hAnsiTheme="majorHAnsi" w:cstheme="majorHAnsi" w:hint="eastAsia"/>
                <w:sz w:val="16"/>
                <w:szCs w:val="16"/>
              </w:rPr>
              <w:t>Lesson 6</w:t>
            </w:r>
          </w:p>
          <w:p w14:paraId="0DA090F5" w14:textId="77777777" w:rsidR="006F20B6" w:rsidRPr="002F54AB" w:rsidRDefault="006F20B6" w:rsidP="001745ED">
            <w:pPr>
              <w:spacing w:line="0" w:lineRule="atLeast"/>
              <w:rPr>
                <w:rFonts w:asciiTheme="minorEastAsia" w:eastAsiaTheme="minorEastAsia" w:hAnsiTheme="minorEastAsia"/>
                <w:sz w:val="16"/>
                <w:szCs w:val="16"/>
              </w:rPr>
            </w:pPr>
            <w:r w:rsidRPr="009452FA">
              <w:rPr>
                <w:rFonts w:asciiTheme="majorHAnsi" w:eastAsiaTheme="minorEastAsia" w:hAnsiTheme="majorHAnsi" w:cstheme="majorHAnsi"/>
                <w:sz w:val="16"/>
                <w:szCs w:val="16"/>
              </w:rPr>
              <w:t>Murals</w:t>
            </w:r>
            <w:r w:rsidRPr="009452FA">
              <w:rPr>
                <w:rFonts w:asciiTheme="majorHAnsi" w:eastAsiaTheme="minorEastAsia" w:hAnsiTheme="majorHAnsi" w:cstheme="majorHAnsi"/>
                <w:sz w:val="16"/>
                <w:szCs w:val="16"/>
              </w:rPr>
              <w:t>－</w:t>
            </w:r>
            <w:r w:rsidRPr="009452FA">
              <w:rPr>
                <w:rFonts w:asciiTheme="majorHAnsi" w:eastAsiaTheme="minorEastAsia" w:hAnsiTheme="majorHAnsi" w:cstheme="majorHAnsi"/>
                <w:sz w:val="16"/>
                <w:szCs w:val="16"/>
              </w:rPr>
              <w:t>The Power of Public Art</w:t>
            </w:r>
          </w:p>
        </w:tc>
        <w:tc>
          <w:tcPr>
            <w:tcW w:w="636" w:type="dxa"/>
            <w:tcBorders>
              <w:bottom w:val="dashSmallGap" w:sz="4" w:space="0" w:color="auto"/>
            </w:tcBorders>
            <w:vAlign w:val="center"/>
          </w:tcPr>
          <w:p w14:paraId="63E5C03F" w14:textId="77777777" w:rsidR="006F20B6" w:rsidRPr="002F54AB" w:rsidRDefault="006F20B6" w:rsidP="001745ED">
            <w:pPr>
              <w:spacing w:line="0" w:lineRule="atLeast"/>
              <w:rPr>
                <w:rFonts w:asciiTheme="minorEastAsia" w:eastAsiaTheme="minorEastAsia" w:hAnsiTheme="minorEastAsia"/>
                <w:sz w:val="16"/>
                <w:szCs w:val="16"/>
              </w:rPr>
            </w:pPr>
            <w:r w:rsidRPr="00604B2C">
              <w:rPr>
                <w:rFonts w:asciiTheme="majorHAnsi" w:eastAsiaTheme="minorEastAsia" w:hAnsiTheme="majorHAnsi" w:cstheme="majorHAnsi"/>
                <w:sz w:val="16"/>
                <w:szCs w:val="16"/>
              </w:rPr>
              <w:t>１４</w:t>
            </w:r>
          </w:p>
        </w:tc>
        <w:tc>
          <w:tcPr>
            <w:tcW w:w="5034" w:type="dxa"/>
            <w:gridSpan w:val="4"/>
            <w:tcBorders>
              <w:bottom w:val="dashSmallGap" w:sz="4" w:space="0" w:color="auto"/>
            </w:tcBorders>
            <w:vAlign w:val="center"/>
          </w:tcPr>
          <w:p w14:paraId="000D2867" w14:textId="77777777" w:rsidR="006F20B6" w:rsidRDefault="006F20B6" w:rsidP="001745ED">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世界中の壁画プロジェクトとそれぞれの特徴について学ぶ。</w:t>
            </w:r>
          </w:p>
          <w:p w14:paraId="13D3A008" w14:textId="77777777" w:rsidR="006F20B6" w:rsidRPr="002F54AB" w:rsidRDefault="006F20B6" w:rsidP="001745ED">
            <w:pPr>
              <w:spacing w:line="0" w:lineRule="atLeast"/>
              <w:rPr>
                <w:rFonts w:asciiTheme="minorEastAsia" w:eastAsiaTheme="minorEastAsia" w:hAnsiTheme="minorEastAsia"/>
                <w:sz w:val="16"/>
                <w:szCs w:val="16"/>
              </w:rPr>
            </w:pPr>
            <w:r w:rsidRPr="007E5B8A">
              <w:rPr>
                <w:rFonts w:asciiTheme="minorEastAsia" w:eastAsiaTheme="minorEastAsia" w:hAnsiTheme="minorEastAsia" w:hint="eastAsia"/>
                <w:sz w:val="16"/>
                <w:szCs w:val="16"/>
              </w:rPr>
              <w:t>助動詞</w:t>
            </w:r>
            <w:r w:rsidRPr="007E5B8A">
              <w:rPr>
                <w:rFonts w:asciiTheme="minorEastAsia" w:eastAsiaTheme="minorEastAsia" w:hAnsiTheme="minorEastAsia"/>
                <w:sz w:val="16"/>
                <w:szCs w:val="16"/>
              </w:rPr>
              <w:t>(過去形)</w:t>
            </w:r>
            <w:r>
              <w:rPr>
                <w:rFonts w:asciiTheme="minorEastAsia" w:eastAsiaTheme="minorEastAsia" w:hAnsiTheme="minorEastAsia"/>
                <w:sz w:val="16"/>
                <w:szCs w:val="16"/>
              </w:rPr>
              <w:t xml:space="preserve"> / </w:t>
            </w:r>
            <w:r w:rsidRPr="007E5B8A">
              <w:rPr>
                <w:rFonts w:asciiTheme="minorEastAsia" w:eastAsiaTheme="minorEastAsia" w:hAnsiTheme="minorEastAsia"/>
                <w:sz w:val="16"/>
                <w:szCs w:val="16"/>
              </w:rPr>
              <w:t>助動詞＋have</w:t>
            </w:r>
            <w:r>
              <w:rPr>
                <w:rFonts w:asciiTheme="minorEastAsia" w:eastAsiaTheme="minorEastAsia" w:hAnsiTheme="minorEastAsia"/>
                <w:sz w:val="16"/>
                <w:szCs w:val="16"/>
              </w:rPr>
              <w:t xml:space="preserve">＋過去分詞 / </w:t>
            </w:r>
            <w:r w:rsidRPr="007E5B8A">
              <w:rPr>
                <w:rFonts w:asciiTheme="minorEastAsia" w:eastAsiaTheme="minorEastAsia" w:hAnsiTheme="minorEastAsia"/>
                <w:sz w:val="16"/>
                <w:szCs w:val="16"/>
              </w:rPr>
              <w:t>完了不定詞</w:t>
            </w:r>
          </w:p>
        </w:tc>
        <w:tc>
          <w:tcPr>
            <w:tcW w:w="1344" w:type="dxa"/>
            <w:vMerge w:val="restart"/>
            <w:vAlign w:val="center"/>
          </w:tcPr>
          <w:p w14:paraId="38AF179E" w14:textId="77777777" w:rsidR="006F20B6" w:rsidRPr="002F54AB" w:rsidRDefault="006F20B6" w:rsidP="001745ED">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ICT機器を活用し、生徒が主体的に学習に取り組めるようにする。個々の理解度や興味・関心の度合いにあった教材を作成し、より実践的な力の養成を図る。</w:t>
            </w:r>
          </w:p>
        </w:tc>
      </w:tr>
      <w:tr w:rsidR="006F20B6" w:rsidRPr="002F54AB" w14:paraId="58A47030" w14:textId="77777777" w:rsidTr="001745ED">
        <w:trPr>
          <w:trHeight w:val="70"/>
        </w:trPr>
        <w:tc>
          <w:tcPr>
            <w:tcW w:w="443" w:type="dxa"/>
            <w:vMerge/>
            <w:vAlign w:val="center"/>
          </w:tcPr>
          <w:p w14:paraId="5163ED15" w14:textId="77777777" w:rsidR="006F20B6" w:rsidRPr="002F54AB" w:rsidRDefault="006F20B6" w:rsidP="001745ED">
            <w:pPr>
              <w:spacing w:line="0" w:lineRule="atLeast"/>
              <w:rPr>
                <w:rFonts w:asciiTheme="minorEastAsia" w:eastAsiaTheme="minorEastAsia" w:hAnsiTheme="minorEastAsia"/>
              </w:rPr>
            </w:pPr>
          </w:p>
        </w:tc>
        <w:tc>
          <w:tcPr>
            <w:tcW w:w="443" w:type="dxa"/>
            <w:tcBorders>
              <w:top w:val="dashSmallGap" w:sz="4" w:space="0" w:color="auto"/>
              <w:bottom w:val="dashSmallGap" w:sz="4" w:space="0" w:color="auto"/>
            </w:tcBorders>
          </w:tcPr>
          <w:p w14:paraId="018B24C3" w14:textId="77777777" w:rsidR="006F20B6" w:rsidRPr="002F54AB" w:rsidRDefault="006F20B6" w:rsidP="001745ED">
            <w:pPr>
              <w:spacing w:line="0" w:lineRule="atLeast"/>
              <w:rPr>
                <w:rFonts w:asciiTheme="minorEastAsia" w:eastAsiaTheme="minorEastAsia" w:hAnsiTheme="minorEastAsia"/>
              </w:rPr>
            </w:pPr>
            <w:r w:rsidRPr="002F54AB">
              <w:rPr>
                <w:rFonts w:asciiTheme="minorEastAsia" w:eastAsiaTheme="minorEastAsia" w:hAnsiTheme="minorEastAsia" w:hint="eastAsia"/>
              </w:rPr>
              <w:t>11</w:t>
            </w:r>
          </w:p>
        </w:tc>
        <w:tc>
          <w:tcPr>
            <w:tcW w:w="1916" w:type="dxa"/>
            <w:gridSpan w:val="2"/>
            <w:tcBorders>
              <w:top w:val="dashSmallGap" w:sz="4" w:space="0" w:color="auto"/>
              <w:bottom w:val="dashSmallGap" w:sz="4" w:space="0" w:color="auto"/>
            </w:tcBorders>
            <w:vAlign w:val="center"/>
          </w:tcPr>
          <w:p w14:paraId="520DF00E" w14:textId="77777777" w:rsidR="006F20B6" w:rsidRDefault="006F20B6" w:rsidP="001745ED">
            <w:pPr>
              <w:spacing w:line="0" w:lineRule="atLeast"/>
              <w:rPr>
                <w:rFonts w:asciiTheme="majorHAnsi" w:eastAsiaTheme="minorEastAsia" w:hAnsiTheme="majorHAnsi" w:cstheme="majorHAnsi"/>
                <w:sz w:val="16"/>
                <w:szCs w:val="16"/>
              </w:rPr>
            </w:pPr>
            <w:r>
              <w:rPr>
                <w:rFonts w:asciiTheme="majorHAnsi" w:eastAsiaTheme="minorEastAsia" w:hAnsiTheme="majorHAnsi" w:cstheme="majorHAnsi" w:hint="eastAsia"/>
                <w:sz w:val="16"/>
                <w:szCs w:val="16"/>
              </w:rPr>
              <w:t>Lesson 7</w:t>
            </w:r>
          </w:p>
          <w:p w14:paraId="7BBF3129" w14:textId="77777777" w:rsidR="006F20B6" w:rsidRPr="002F54AB" w:rsidRDefault="006F20B6" w:rsidP="001745ED">
            <w:pPr>
              <w:spacing w:line="0" w:lineRule="atLeast"/>
              <w:rPr>
                <w:rFonts w:asciiTheme="minorEastAsia" w:eastAsiaTheme="minorEastAsia" w:hAnsiTheme="minorEastAsia"/>
                <w:sz w:val="16"/>
                <w:szCs w:val="16"/>
              </w:rPr>
            </w:pPr>
            <w:r w:rsidRPr="009452FA">
              <w:rPr>
                <w:rFonts w:asciiTheme="majorHAnsi" w:eastAsiaTheme="minorEastAsia" w:hAnsiTheme="majorHAnsi" w:cstheme="majorHAnsi"/>
                <w:sz w:val="16"/>
                <w:szCs w:val="16"/>
              </w:rPr>
              <w:t>"</w:t>
            </w:r>
            <w:proofErr w:type="spellStart"/>
            <w:r w:rsidRPr="009452FA">
              <w:rPr>
                <w:rFonts w:asciiTheme="majorHAnsi" w:eastAsiaTheme="minorEastAsia" w:hAnsiTheme="majorHAnsi" w:cstheme="majorHAnsi"/>
                <w:sz w:val="16"/>
                <w:szCs w:val="16"/>
              </w:rPr>
              <w:t>Englishes</w:t>
            </w:r>
            <w:proofErr w:type="spellEnd"/>
            <w:r w:rsidRPr="009452FA">
              <w:rPr>
                <w:rFonts w:asciiTheme="majorHAnsi" w:eastAsiaTheme="minorEastAsia" w:hAnsiTheme="majorHAnsi" w:cstheme="majorHAnsi"/>
                <w:sz w:val="16"/>
                <w:szCs w:val="16"/>
              </w:rPr>
              <w:t>" in the World</w:t>
            </w:r>
          </w:p>
        </w:tc>
        <w:tc>
          <w:tcPr>
            <w:tcW w:w="636" w:type="dxa"/>
            <w:tcBorders>
              <w:top w:val="dashSmallGap" w:sz="4" w:space="0" w:color="auto"/>
              <w:bottom w:val="dashSmallGap" w:sz="4" w:space="0" w:color="auto"/>
            </w:tcBorders>
            <w:vAlign w:val="center"/>
          </w:tcPr>
          <w:p w14:paraId="70CDE2A9" w14:textId="77777777" w:rsidR="006F20B6" w:rsidRPr="002F54AB" w:rsidRDefault="006F20B6" w:rsidP="001745ED">
            <w:pPr>
              <w:spacing w:line="0" w:lineRule="atLeast"/>
              <w:rPr>
                <w:rFonts w:asciiTheme="minorEastAsia" w:eastAsiaTheme="minorEastAsia" w:hAnsiTheme="minorEastAsia"/>
                <w:sz w:val="16"/>
                <w:szCs w:val="16"/>
              </w:rPr>
            </w:pPr>
            <w:r w:rsidRPr="00604B2C">
              <w:rPr>
                <w:rFonts w:asciiTheme="majorHAnsi" w:eastAsiaTheme="minorEastAsia" w:hAnsiTheme="majorHAnsi" w:cstheme="majorHAnsi"/>
                <w:sz w:val="16"/>
                <w:szCs w:val="16"/>
              </w:rPr>
              <w:t>１６</w:t>
            </w:r>
          </w:p>
        </w:tc>
        <w:tc>
          <w:tcPr>
            <w:tcW w:w="5034" w:type="dxa"/>
            <w:gridSpan w:val="4"/>
            <w:tcBorders>
              <w:top w:val="dashSmallGap" w:sz="4" w:space="0" w:color="auto"/>
              <w:bottom w:val="dashSmallGap" w:sz="4" w:space="0" w:color="auto"/>
            </w:tcBorders>
            <w:vAlign w:val="center"/>
          </w:tcPr>
          <w:p w14:paraId="257D5579" w14:textId="77777777" w:rsidR="006F20B6" w:rsidRDefault="006F20B6" w:rsidP="001745ED">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世界のさまざまな英語とそれぞれの違いについて学ぶ。</w:t>
            </w:r>
          </w:p>
          <w:p w14:paraId="5444C1F9" w14:textId="77777777" w:rsidR="006F20B6" w:rsidRPr="002F54AB" w:rsidRDefault="006F20B6" w:rsidP="001745ED">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分詞構文 / 受け身・完了形の分詞構文 / </w:t>
            </w:r>
            <w:r w:rsidRPr="007E5B8A">
              <w:rPr>
                <w:rFonts w:asciiTheme="minorEastAsia" w:eastAsiaTheme="minorEastAsia" w:hAnsiTheme="minorEastAsia" w:hint="eastAsia"/>
                <w:sz w:val="16"/>
                <w:szCs w:val="16"/>
              </w:rPr>
              <w:t>付帯状況</w:t>
            </w:r>
            <w:r w:rsidRPr="007E5B8A">
              <w:rPr>
                <w:rFonts w:asciiTheme="minorEastAsia" w:eastAsiaTheme="minorEastAsia" w:hAnsiTheme="minorEastAsia"/>
                <w:sz w:val="16"/>
                <w:szCs w:val="16"/>
              </w:rPr>
              <w:t>with</w:t>
            </w:r>
          </w:p>
        </w:tc>
        <w:tc>
          <w:tcPr>
            <w:tcW w:w="1344" w:type="dxa"/>
            <w:vMerge/>
            <w:vAlign w:val="center"/>
          </w:tcPr>
          <w:p w14:paraId="6CD23E14" w14:textId="77777777" w:rsidR="006F20B6" w:rsidRPr="002F54AB" w:rsidRDefault="006F20B6" w:rsidP="001745ED">
            <w:pPr>
              <w:spacing w:line="0" w:lineRule="atLeast"/>
              <w:rPr>
                <w:rFonts w:asciiTheme="minorEastAsia" w:eastAsiaTheme="minorEastAsia" w:hAnsiTheme="minorEastAsia"/>
              </w:rPr>
            </w:pPr>
          </w:p>
        </w:tc>
      </w:tr>
      <w:tr w:rsidR="006F20B6" w:rsidRPr="002F54AB" w14:paraId="4A437729" w14:textId="77777777" w:rsidTr="001745ED">
        <w:trPr>
          <w:trHeight w:val="240"/>
        </w:trPr>
        <w:tc>
          <w:tcPr>
            <w:tcW w:w="443" w:type="dxa"/>
            <w:vMerge/>
            <w:vAlign w:val="center"/>
          </w:tcPr>
          <w:p w14:paraId="3770C312" w14:textId="77777777" w:rsidR="006F20B6" w:rsidRPr="002F54AB" w:rsidRDefault="006F20B6" w:rsidP="001745ED">
            <w:pPr>
              <w:spacing w:line="0" w:lineRule="atLeast"/>
              <w:rPr>
                <w:rFonts w:asciiTheme="minorEastAsia" w:eastAsiaTheme="minorEastAsia" w:hAnsiTheme="minorEastAsia"/>
              </w:rPr>
            </w:pPr>
          </w:p>
        </w:tc>
        <w:tc>
          <w:tcPr>
            <w:tcW w:w="443" w:type="dxa"/>
            <w:tcBorders>
              <w:top w:val="dashSmallGap" w:sz="4" w:space="0" w:color="auto"/>
              <w:bottom w:val="dashSmallGap" w:sz="4" w:space="0" w:color="auto"/>
            </w:tcBorders>
          </w:tcPr>
          <w:p w14:paraId="7BF85703" w14:textId="77777777" w:rsidR="006F20B6" w:rsidRPr="002F54AB" w:rsidRDefault="006F20B6" w:rsidP="001745ED">
            <w:pPr>
              <w:spacing w:line="0" w:lineRule="atLeast"/>
              <w:rPr>
                <w:rFonts w:asciiTheme="minorEastAsia" w:eastAsiaTheme="minorEastAsia" w:hAnsiTheme="minorEastAsia"/>
              </w:rPr>
            </w:pPr>
            <w:r w:rsidRPr="002F54AB">
              <w:rPr>
                <w:rFonts w:asciiTheme="minorEastAsia" w:eastAsiaTheme="minorEastAsia" w:hAnsiTheme="minorEastAsia" w:hint="eastAsia"/>
              </w:rPr>
              <w:t>12</w:t>
            </w:r>
          </w:p>
        </w:tc>
        <w:tc>
          <w:tcPr>
            <w:tcW w:w="1916" w:type="dxa"/>
            <w:gridSpan w:val="2"/>
            <w:tcBorders>
              <w:top w:val="dashSmallGap" w:sz="4" w:space="0" w:color="auto"/>
              <w:bottom w:val="dashSmallGap" w:sz="4" w:space="0" w:color="auto"/>
            </w:tcBorders>
            <w:vAlign w:val="center"/>
          </w:tcPr>
          <w:p w14:paraId="012F0741" w14:textId="77777777" w:rsidR="006F20B6" w:rsidRDefault="006F20B6" w:rsidP="001745ED">
            <w:pPr>
              <w:spacing w:line="0" w:lineRule="atLeast"/>
              <w:rPr>
                <w:rFonts w:asciiTheme="majorHAnsi" w:eastAsiaTheme="minorEastAsia" w:hAnsiTheme="majorHAnsi" w:cstheme="majorHAnsi"/>
                <w:sz w:val="16"/>
                <w:szCs w:val="16"/>
              </w:rPr>
            </w:pPr>
            <w:r>
              <w:rPr>
                <w:rFonts w:asciiTheme="majorHAnsi" w:eastAsiaTheme="minorEastAsia" w:hAnsiTheme="majorHAnsi" w:cstheme="majorHAnsi" w:hint="eastAsia"/>
                <w:sz w:val="16"/>
                <w:szCs w:val="16"/>
              </w:rPr>
              <w:t>Lesson 8</w:t>
            </w:r>
          </w:p>
          <w:p w14:paraId="0435F127" w14:textId="77777777" w:rsidR="006F20B6" w:rsidRDefault="006F20B6" w:rsidP="001745ED">
            <w:pPr>
              <w:spacing w:line="0" w:lineRule="atLeast"/>
              <w:rPr>
                <w:rFonts w:asciiTheme="majorHAnsi" w:eastAsiaTheme="minorEastAsia" w:hAnsiTheme="majorHAnsi" w:cstheme="majorHAnsi"/>
                <w:sz w:val="16"/>
                <w:szCs w:val="16"/>
              </w:rPr>
            </w:pPr>
            <w:r w:rsidRPr="00425477">
              <w:rPr>
                <w:rFonts w:asciiTheme="majorHAnsi" w:eastAsiaTheme="minorEastAsia" w:hAnsiTheme="majorHAnsi" w:cstheme="majorHAnsi"/>
                <w:sz w:val="16"/>
                <w:szCs w:val="16"/>
              </w:rPr>
              <w:t xml:space="preserve"> </w:t>
            </w:r>
            <w:r w:rsidRPr="009452FA">
              <w:rPr>
                <w:rFonts w:asciiTheme="majorHAnsi" w:eastAsiaTheme="minorEastAsia" w:hAnsiTheme="majorHAnsi" w:cstheme="majorHAnsi"/>
                <w:sz w:val="16"/>
                <w:szCs w:val="16"/>
              </w:rPr>
              <w:t>Deepika Kurup ―</w:t>
            </w:r>
          </w:p>
          <w:p w14:paraId="247122E9" w14:textId="77777777" w:rsidR="006F20B6" w:rsidRPr="002F54AB" w:rsidRDefault="006F20B6" w:rsidP="001745ED">
            <w:pPr>
              <w:spacing w:line="0" w:lineRule="atLeast"/>
              <w:rPr>
                <w:rFonts w:asciiTheme="minorEastAsia" w:eastAsiaTheme="minorEastAsia" w:hAnsiTheme="minorEastAsia"/>
                <w:sz w:val="16"/>
                <w:szCs w:val="16"/>
              </w:rPr>
            </w:pPr>
            <w:r w:rsidRPr="009452FA">
              <w:rPr>
                <w:rFonts w:asciiTheme="majorHAnsi" w:eastAsiaTheme="minorEastAsia" w:hAnsiTheme="majorHAnsi" w:cstheme="majorHAnsi"/>
                <w:sz w:val="16"/>
                <w:szCs w:val="16"/>
              </w:rPr>
              <w:t>The Science Behind Clean Water</w:t>
            </w:r>
          </w:p>
        </w:tc>
        <w:tc>
          <w:tcPr>
            <w:tcW w:w="636" w:type="dxa"/>
            <w:tcBorders>
              <w:top w:val="dashSmallGap" w:sz="4" w:space="0" w:color="auto"/>
              <w:bottom w:val="dashSmallGap" w:sz="4" w:space="0" w:color="auto"/>
            </w:tcBorders>
            <w:vAlign w:val="center"/>
          </w:tcPr>
          <w:p w14:paraId="23551D65" w14:textId="77777777" w:rsidR="006F20B6" w:rsidRPr="002F54AB" w:rsidRDefault="006F20B6" w:rsidP="001745ED">
            <w:pPr>
              <w:spacing w:line="0" w:lineRule="atLeast"/>
              <w:rPr>
                <w:rFonts w:asciiTheme="minorEastAsia" w:eastAsiaTheme="minorEastAsia" w:hAnsiTheme="minorEastAsia"/>
                <w:sz w:val="16"/>
                <w:szCs w:val="16"/>
              </w:rPr>
            </w:pPr>
            <w:r w:rsidRPr="00604B2C">
              <w:rPr>
                <w:rFonts w:asciiTheme="majorHAnsi" w:eastAsiaTheme="minorEastAsia" w:hAnsiTheme="majorHAnsi" w:cstheme="majorHAnsi"/>
                <w:sz w:val="16"/>
                <w:szCs w:val="16"/>
              </w:rPr>
              <w:t>１２</w:t>
            </w:r>
          </w:p>
        </w:tc>
        <w:tc>
          <w:tcPr>
            <w:tcW w:w="5034" w:type="dxa"/>
            <w:gridSpan w:val="4"/>
            <w:tcBorders>
              <w:top w:val="dashSmallGap" w:sz="4" w:space="0" w:color="auto"/>
              <w:bottom w:val="dashSmallGap" w:sz="4" w:space="0" w:color="auto"/>
            </w:tcBorders>
            <w:vAlign w:val="center"/>
          </w:tcPr>
          <w:p w14:paraId="13557097" w14:textId="77777777" w:rsidR="006F20B6" w:rsidRDefault="006F20B6" w:rsidP="001745ED">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世界の水問題とその解決のためのディーピカ・クルップさんの取り組みについて学ぶ。</w:t>
            </w:r>
          </w:p>
          <w:p w14:paraId="4FCD1839" w14:textId="77777777" w:rsidR="006F20B6" w:rsidRDefault="006F20B6" w:rsidP="001745ED">
            <w:pPr>
              <w:spacing w:line="240" w:lineRule="exact"/>
              <w:rPr>
                <w:rFonts w:asciiTheme="minorEastAsia" w:eastAsiaTheme="minorEastAsia" w:hAnsiTheme="minorEastAsia"/>
                <w:sz w:val="16"/>
                <w:szCs w:val="16"/>
              </w:rPr>
            </w:pPr>
            <w:r w:rsidRPr="00734DAE">
              <w:rPr>
                <w:rFonts w:asciiTheme="minorEastAsia" w:eastAsiaTheme="minorEastAsia" w:hAnsiTheme="minorEastAsia" w:hint="eastAsia"/>
                <w:sz w:val="16"/>
                <w:szCs w:val="16"/>
              </w:rPr>
              <w:t>助動詞 / 助動詞＋have＋過去分詞 / wouldを使った表現</w:t>
            </w:r>
            <w:r>
              <w:rPr>
                <w:rFonts w:asciiTheme="minorEastAsia" w:eastAsiaTheme="minorEastAsia" w:hAnsiTheme="minorEastAsia" w:hint="eastAsia"/>
                <w:sz w:val="16"/>
                <w:szCs w:val="16"/>
              </w:rPr>
              <w:t xml:space="preserve"> </w:t>
            </w:r>
            <w:r w:rsidRPr="00734DAE">
              <w:rPr>
                <w:rFonts w:asciiTheme="minorEastAsia" w:eastAsiaTheme="minorEastAsia" w:hAnsiTheme="minorEastAsia" w:hint="eastAsia"/>
                <w:sz w:val="16"/>
                <w:szCs w:val="16"/>
              </w:rPr>
              <w:t xml:space="preserve">/ </w:t>
            </w:r>
          </w:p>
          <w:p w14:paraId="0A273038" w14:textId="77777777" w:rsidR="006F20B6" w:rsidRPr="002F54AB" w:rsidRDefault="006F20B6" w:rsidP="001745ED">
            <w:pPr>
              <w:spacing w:line="0" w:lineRule="atLeast"/>
              <w:rPr>
                <w:rFonts w:asciiTheme="minorEastAsia" w:eastAsiaTheme="minorEastAsia" w:hAnsiTheme="minorEastAsia"/>
                <w:sz w:val="16"/>
                <w:szCs w:val="16"/>
              </w:rPr>
            </w:pPr>
            <w:r w:rsidRPr="00734DAE">
              <w:rPr>
                <w:rFonts w:asciiTheme="minorEastAsia" w:eastAsiaTheme="minorEastAsia" w:hAnsiTheme="minorEastAsia" w:hint="eastAsia"/>
                <w:sz w:val="16"/>
                <w:szCs w:val="16"/>
              </w:rPr>
              <w:t>完了不定詞</w:t>
            </w:r>
          </w:p>
        </w:tc>
        <w:tc>
          <w:tcPr>
            <w:tcW w:w="1344" w:type="dxa"/>
            <w:vMerge/>
            <w:vAlign w:val="center"/>
          </w:tcPr>
          <w:p w14:paraId="1C71868C" w14:textId="77777777" w:rsidR="006F20B6" w:rsidRPr="002F54AB" w:rsidRDefault="006F20B6" w:rsidP="001745ED">
            <w:pPr>
              <w:spacing w:line="0" w:lineRule="atLeast"/>
              <w:rPr>
                <w:rFonts w:asciiTheme="minorEastAsia" w:eastAsiaTheme="minorEastAsia" w:hAnsiTheme="minorEastAsia"/>
              </w:rPr>
            </w:pPr>
          </w:p>
        </w:tc>
      </w:tr>
      <w:tr w:rsidR="006F20B6" w:rsidRPr="002F54AB" w14:paraId="65149482" w14:textId="77777777" w:rsidTr="001745ED">
        <w:trPr>
          <w:trHeight w:val="165"/>
        </w:trPr>
        <w:tc>
          <w:tcPr>
            <w:tcW w:w="443" w:type="dxa"/>
            <w:vMerge/>
            <w:vAlign w:val="center"/>
          </w:tcPr>
          <w:p w14:paraId="193F329E" w14:textId="77777777" w:rsidR="006F20B6" w:rsidRPr="002F54AB" w:rsidRDefault="006F20B6" w:rsidP="001745ED">
            <w:pPr>
              <w:spacing w:line="0" w:lineRule="atLeast"/>
              <w:rPr>
                <w:rFonts w:asciiTheme="minorEastAsia" w:eastAsiaTheme="minorEastAsia" w:hAnsiTheme="minorEastAsia"/>
              </w:rPr>
            </w:pPr>
          </w:p>
        </w:tc>
        <w:tc>
          <w:tcPr>
            <w:tcW w:w="443" w:type="dxa"/>
            <w:tcBorders>
              <w:top w:val="dashSmallGap" w:sz="4" w:space="0" w:color="auto"/>
              <w:bottom w:val="dashSmallGap" w:sz="4" w:space="0" w:color="auto"/>
            </w:tcBorders>
          </w:tcPr>
          <w:p w14:paraId="28859F42" w14:textId="77777777" w:rsidR="006F20B6" w:rsidRPr="002F54AB" w:rsidRDefault="006F20B6" w:rsidP="001745ED">
            <w:pPr>
              <w:spacing w:line="0" w:lineRule="atLeast"/>
              <w:rPr>
                <w:rFonts w:asciiTheme="minorEastAsia" w:eastAsiaTheme="minorEastAsia" w:hAnsiTheme="minorEastAsia"/>
              </w:rPr>
            </w:pPr>
            <w:r w:rsidRPr="002F54AB">
              <w:rPr>
                <w:rFonts w:asciiTheme="minorEastAsia" w:eastAsiaTheme="minorEastAsia" w:hAnsiTheme="minorEastAsia" w:hint="eastAsia"/>
              </w:rPr>
              <w:t>１</w:t>
            </w:r>
          </w:p>
        </w:tc>
        <w:tc>
          <w:tcPr>
            <w:tcW w:w="1916" w:type="dxa"/>
            <w:gridSpan w:val="2"/>
            <w:tcBorders>
              <w:top w:val="dashSmallGap" w:sz="4" w:space="0" w:color="auto"/>
              <w:bottom w:val="dashSmallGap" w:sz="4" w:space="0" w:color="auto"/>
            </w:tcBorders>
            <w:vAlign w:val="center"/>
          </w:tcPr>
          <w:p w14:paraId="293B61DF" w14:textId="77777777" w:rsidR="006F20B6" w:rsidRDefault="006F20B6" w:rsidP="001745ED">
            <w:pPr>
              <w:spacing w:line="0" w:lineRule="atLeast"/>
              <w:rPr>
                <w:rFonts w:asciiTheme="majorHAnsi" w:eastAsiaTheme="minorEastAsia" w:hAnsiTheme="majorHAnsi" w:cstheme="majorHAnsi"/>
                <w:sz w:val="16"/>
                <w:szCs w:val="16"/>
              </w:rPr>
            </w:pPr>
            <w:r>
              <w:rPr>
                <w:rFonts w:asciiTheme="majorHAnsi" w:eastAsiaTheme="minorEastAsia" w:hAnsiTheme="majorHAnsi" w:cstheme="majorHAnsi" w:hint="eastAsia"/>
                <w:sz w:val="16"/>
                <w:szCs w:val="16"/>
              </w:rPr>
              <w:t>Lesson 9</w:t>
            </w:r>
          </w:p>
          <w:p w14:paraId="66267902" w14:textId="77777777" w:rsidR="006F20B6" w:rsidRPr="002F54AB" w:rsidRDefault="006F20B6" w:rsidP="001745ED">
            <w:pPr>
              <w:spacing w:line="0" w:lineRule="atLeast"/>
              <w:rPr>
                <w:rFonts w:asciiTheme="minorEastAsia" w:eastAsiaTheme="minorEastAsia" w:hAnsiTheme="minorEastAsia"/>
                <w:sz w:val="16"/>
                <w:szCs w:val="16"/>
              </w:rPr>
            </w:pPr>
            <w:r w:rsidRPr="009452FA">
              <w:rPr>
                <w:rFonts w:asciiTheme="majorHAnsi" w:eastAsiaTheme="minorEastAsia" w:hAnsiTheme="majorHAnsi" w:cstheme="majorHAnsi"/>
                <w:sz w:val="16"/>
                <w:szCs w:val="16"/>
              </w:rPr>
              <w:t>The World's Poorest President</w:t>
            </w:r>
          </w:p>
        </w:tc>
        <w:tc>
          <w:tcPr>
            <w:tcW w:w="636" w:type="dxa"/>
            <w:tcBorders>
              <w:top w:val="dashSmallGap" w:sz="4" w:space="0" w:color="auto"/>
              <w:bottom w:val="dashSmallGap" w:sz="4" w:space="0" w:color="auto"/>
            </w:tcBorders>
            <w:vAlign w:val="center"/>
          </w:tcPr>
          <w:p w14:paraId="6CFD2920" w14:textId="77777777" w:rsidR="006F20B6" w:rsidRPr="002F54AB" w:rsidRDefault="006F20B6" w:rsidP="001745ED">
            <w:pPr>
              <w:spacing w:line="0" w:lineRule="atLeast"/>
              <w:rPr>
                <w:rFonts w:asciiTheme="minorEastAsia" w:eastAsiaTheme="minorEastAsia" w:hAnsiTheme="minorEastAsia"/>
                <w:sz w:val="16"/>
                <w:szCs w:val="16"/>
              </w:rPr>
            </w:pPr>
            <w:r w:rsidRPr="00604B2C">
              <w:rPr>
                <w:rFonts w:asciiTheme="majorHAnsi" w:eastAsiaTheme="minorEastAsia" w:hAnsiTheme="majorHAnsi" w:cstheme="majorHAnsi"/>
                <w:sz w:val="16"/>
                <w:szCs w:val="16"/>
              </w:rPr>
              <w:t>１２</w:t>
            </w:r>
          </w:p>
        </w:tc>
        <w:tc>
          <w:tcPr>
            <w:tcW w:w="5034" w:type="dxa"/>
            <w:gridSpan w:val="4"/>
            <w:tcBorders>
              <w:top w:val="dashSmallGap" w:sz="4" w:space="0" w:color="auto"/>
              <w:bottom w:val="dashSmallGap" w:sz="4" w:space="0" w:color="auto"/>
            </w:tcBorders>
            <w:vAlign w:val="center"/>
          </w:tcPr>
          <w:p w14:paraId="471FA3F1" w14:textId="77777777" w:rsidR="006F20B6" w:rsidRDefault="006F20B6" w:rsidP="001745ED">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ホセ・ムヒカさんの幸せに対する考え方について学ぶ。</w:t>
            </w:r>
          </w:p>
          <w:p w14:paraId="23E11D02" w14:textId="77777777" w:rsidR="006F20B6" w:rsidRDefault="006F20B6" w:rsidP="001745ED">
            <w:pPr>
              <w:spacing w:line="240" w:lineRule="exact"/>
              <w:rPr>
                <w:rFonts w:asciiTheme="minorEastAsia" w:eastAsiaTheme="minorEastAsia" w:hAnsiTheme="minorEastAsia"/>
                <w:sz w:val="16"/>
                <w:szCs w:val="16"/>
              </w:rPr>
            </w:pPr>
            <w:r w:rsidRPr="00734DAE">
              <w:rPr>
                <w:rFonts w:asciiTheme="minorEastAsia" w:eastAsiaTheme="minorEastAsia" w:hAnsiTheme="minorEastAsia" w:hint="eastAsia"/>
                <w:sz w:val="16"/>
                <w:szCs w:val="16"/>
              </w:rPr>
              <w:t xml:space="preserve">仮定法過去 / 仮定法過去完了 / </w:t>
            </w:r>
            <w:r w:rsidRPr="00734DAE">
              <w:rPr>
                <w:rFonts w:asciiTheme="minorEastAsia" w:eastAsiaTheme="minorEastAsia" w:hAnsiTheme="minorEastAsia"/>
                <w:sz w:val="16"/>
                <w:szCs w:val="16"/>
              </w:rPr>
              <w:t>if</w:t>
            </w:r>
            <w:r w:rsidRPr="00734DAE">
              <w:rPr>
                <w:rFonts w:asciiTheme="minorEastAsia" w:eastAsiaTheme="minorEastAsia" w:hAnsiTheme="minorEastAsia" w:hint="eastAsia"/>
                <w:sz w:val="16"/>
                <w:szCs w:val="16"/>
              </w:rPr>
              <w:t xml:space="preserve">を使わない仮定法 / </w:t>
            </w:r>
          </w:p>
          <w:p w14:paraId="0E22A202" w14:textId="77777777" w:rsidR="006F20B6" w:rsidRPr="002F54AB" w:rsidRDefault="006F20B6" w:rsidP="001745ED">
            <w:pPr>
              <w:spacing w:line="0" w:lineRule="atLeast"/>
              <w:rPr>
                <w:rFonts w:asciiTheme="minorEastAsia" w:eastAsiaTheme="minorEastAsia" w:hAnsiTheme="minorEastAsia"/>
                <w:sz w:val="16"/>
                <w:szCs w:val="16"/>
              </w:rPr>
            </w:pPr>
            <w:r w:rsidRPr="00734DAE">
              <w:rPr>
                <w:rFonts w:asciiTheme="minorEastAsia" w:eastAsiaTheme="minorEastAsia" w:hAnsiTheme="minorEastAsia"/>
                <w:sz w:val="16"/>
                <w:szCs w:val="16"/>
              </w:rPr>
              <w:t>no matter</w:t>
            </w:r>
            <w:r w:rsidRPr="00734DAE">
              <w:rPr>
                <w:rFonts w:asciiTheme="minorEastAsia" w:eastAsiaTheme="minorEastAsia" w:hAnsiTheme="minorEastAsia" w:hint="eastAsia"/>
                <w:sz w:val="16"/>
                <w:szCs w:val="16"/>
              </w:rPr>
              <w:t xml:space="preserve"> + 疑問詞</w:t>
            </w:r>
          </w:p>
        </w:tc>
        <w:tc>
          <w:tcPr>
            <w:tcW w:w="1344" w:type="dxa"/>
            <w:vMerge/>
            <w:vAlign w:val="center"/>
          </w:tcPr>
          <w:p w14:paraId="61ADD6C1" w14:textId="77777777" w:rsidR="006F20B6" w:rsidRPr="002F54AB" w:rsidRDefault="006F20B6" w:rsidP="001745ED">
            <w:pPr>
              <w:spacing w:line="0" w:lineRule="atLeast"/>
              <w:rPr>
                <w:rFonts w:asciiTheme="minorEastAsia" w:eastAsiaTheme="minorEastAsia" w:hAnsiTheme="minorEastAsia"/>
              </w:rPr>
            </w:pPr>
          </w:p>
        </w:tc>
      </w:tr>
      <w:tr w:rsidR="006F20B6" w:rsidRPr="002F54AB" w14:paraId="260937D4" w14:textId="77777777" w:rsidTr="001745ED">
        <w:trPr>
          <w:trHeight w:val="315"/>
        </w:trPr>
        <w:tc>
          <w:tcPr>
            <w:tcW w:w="443" w:type="dxa"/>
            <w:vMerge/>
            <w:vAlign w:val="center"/>
          </w:tcPr>
          <w:p w14:paraId="61923CBB" w14:textId="77777777" w:rsidR="006F20B6" w:rsidRPr="002F54AB" w:rsidRDefault="006F20B6" w:rsidP="001745ED">
            <w:pPr>
              <w:spacing w:line="0" w:lineRule="atLeast"/>
              <w:rPr>
                <w:rFonts w:asciiTheme="minorEastAsia" w:eastAsiaTheme="minorEastAsia" w:hAnsiTheme="minorEastAsia"/>
              </w:rPr>
            </w:pPr>
          </w:p>
        </w:tc>
        <w:tc>
          <w:tcPr>
            <w:tcW w:w="443" w:type="dxa"/>
            <w:tcBorders>
              <w:top w:val="dashSmallGap" w:sz="4" w:space="0" w:color="auto"/>
              <w:bottom w:val="dashSmallGap" w:sz="4" w:space="0" w:color="auto"/>
            </w:tcBorders>
          </w:tcPr>
          <w:p w14:paraId="4230B54A" w14:textId="77777777" w:rsidR="006F20B6" w:rsidRPr="002F54AB" w:rsidRDefault="006F20B6" w:rsidP="001745ED">
            <w:pPr>
              <w:spacing w:line="0" w:lineRule="atLeast"/>
              <w:rPr>
                <w:rFonts w:asciiTheme="minorEastAsia" w:eastAsiaTheme="minorEastAsia" w:hAnsiTheme="minorEastAsia"/>
              </w:rPr>
            </w:pPr>
            <w:r w:rsidRPr="002F54AB">
              <w:rPr>
                <w:rFonts w:asciiTheme="minorEastAsia" w:eastAsiaTheme="minorEastAsia" w:hAnsiTheme="minorEastAsia" w:hint="eastAsia"/>
              </w:rPr>
              <w:t>２</w:t>
            </w:r>
          </w:p>
        </w:tc>
        <w:tc>
          <w:tcPr>
            <w:tcW w:w="1916" w:type="dxa"/>
            <w:gridSpan w:val="2"/>
            <w:tcBorders>
              <w:top w:val="dashSmallGap" w:sz="4" w:space="0" w:color="auto"/>
              <w:bottom w:val="dashSmallGap" w:sz="4" w:space="0" w:color="auto"/>
            </w:tcBorders>
            <w:vAlign w:val="center"/>
          </w:tcPr>
          <w:p w14:paraId="61A7AC2D" w14:textId="77777777" w:rsidR="006F20B6" w:rsidRDefault="006F20B6" w:rsidP="001745ED">
            <w:pPr>
              <w:spacing w:line="0" w:lineRule="atLeast"/>
              <w:rPr>
                <w:rFonts w:asciiTheme="majorHAnsi" w:eastAsiaTheme="minorEastAsia" w:hAnsiTheme="majorHAnsi" w:cstheme="majorHAnsi"/>
                <w:sz w:val="16"/>
                <w:szCs w:val="16"/>
              </w:rPr>
            </w:pPr>
            <w:r>
              <w:rPr>
                <w:rFonts w:asciiTheme="majorHAnsi" w:eastAsiaTheme="minorEastAsia" w:hAnsiTheme="majorHAnsi" w:cstheme="majorHAnsi" w:hint="eastAsia"/>
                <w:sz w:val="16"/>
                <w:szCs w:val="16"/>
              </w:rPr>
              <w:t>Lesson 10</w:t>
            </w:r>
          </w:p>
          <w:p w14:paraId="78852172" w14:textId="77777777" w:rsidR="006F20B6" w:rsidRPr="002F54AB" w:rsidRDefault="006F20B6" w:rsidP="001745ED">
            <w:pPr>
              <w:spacing w:line="0" w:lineRule="atLeast"/>
              <w:rPr>
                <w:rFonts w:asciiTheme="minorEastAsia" w:eastAsiaTheme="minorEastAsia" w:hAnsiTheme="minorEastAsia"/>
                <w:sz w:val="16"/>
                <w:szCs w:val="16"/>
              </w:rPr>
            </w:pPr>
            <w:r w:rsidRPr="009452FA">
              <w:rPr>
                <w:rFonts w:asciiTheme="majorHAnsi" w:eastAsiaTheme="minorEastAsia" w:hAnsiTheme="majorHAnsi" w:cstheme="majorHAnsi"/>
                <w:sz w:val="16"/>
                <w:szCs w:val="16"/>
              </w:rPr>
              <w:t>Living in an E-Society―The Pros and Cons</w:t>
            </w:r>
          </w:p>
        </w:tc>
        <w:tc>
          <w:tcPr>
            <w:tcW w:w="636" w:type="dxa"/>
            <w:tcBorders>
              <w:top w:val="dashSmallGap" w:sz="4" w:space="0" w:color="auto"/>
              <w:bottom w:val="dashSmallGap" w:sz="4" w:space="0" w:color="auto"/>
            </w:tcBorders>
            <w:vAlign w:val="center"/>
          </w:tcPr>
          <w:p w14:paraId="26611038" w14:textId="77777777" w:rsidR="006F20B6" w:rsidRPr="002F54AB" w:rsidRDefault="006F20B6" w:rsidP="001745ED">
            <w:pPr>
              <w:spacing w:line="0" w:lineRule="atLeast"/>
              <w:rPr>
                <w:rFonts w:asciiTheme="minorEastAsia" w:eastAsiaTheme="minorEastAsia" w:hAnsiTheme="minorEastAsia"/>
                <w:sz w:val="16"/>
                <w:szCs w:val="16"/>
              </w:rPr>
            </w:pPr>
            <w:r w:rsidRPr="00604B2C">
              <w:rPr>
                <w:rFonts w:asciiTheme="majorHAnsi" w:eastAsiaTheme="minorEastAsia" w:hAnsiTheme="majorHAnsi" w:cstheme="majorHAnsi"/>
                <w:sz w:val="16"/>
                <w:szCs w:val="16"/>
              </w:rPr>
              <w:t>１３</w:t>
            </w:r>
          </w:p>
        </w:tc>
        <w:tc>
          <w:tcPr>
            <w:tcW w:w="5034" w:type="dxa"/>
            <w:gridSpan w:val="4"/>
            <w:tcBorders>
              <w:top w:val="dashSmallGap" w:sz="4" w:space="0" w:color="auto"/>
              <w:bottom w:val="dashSmallGap" w:sz="4" w:space="0" w:color="auto"/>
            </w:tcBorders>
            <w:vAlign w:val="center"/>
          </w:tcPr>
          <w:p w14:paraId="74B80D48" w14:textId="77777777" w:rsidR="006F20B6" w:rsidRDefault="006F20B6" w:rsidP="001745ED">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eスポーツや電子書籍の長所と短所について学ぶ。</w:t>
            </w:r>
          </w:p>
          <w:p w14:paraId="53E2744C" w14:textId="77777777" w:rsidR="006F20B6" w:rsidRPr="002F54AB" w:rsidRDefault="006F20B6" w:rsidP="001745ED">
            <w:pPr>
              <w:spacing w:line="0" w:lineRule="atLeast"/>
              <w:rPr>
                <w:rFonts w:asciiTheme="minorEastAsia" w:eastAsiaTheme="minorEastAsia" w:hAnsiTheme="minorEastAsia"/>
                <w:sz w:val="16"/>
                <w:szCs w:val="16"/>
              </w:rPr>
            </w:pPr>
            <w:r w:rsidRPr="007E5B8A">
              <w:rPr>
                <w:rFonts w:asciiTheme="minorEastAsia" w:eastAsiaTheme="minorEastAsia" w:hAnsiTheme="minorEastAsia" w:hint="eastAsia"/>
                <w:sz w:val="16"/>
                <w:szCs w:val="16"/>
              </w:rPr>
              <w:t>同格の</w:t>
            </w:r>
            <w:r w:rsidRPr="007E5B8A">
              <w:rPr>
                <w:rFonts w:asciiTheme="minorEastAsia" w:eastAsiaTheme="minorEastAsia" w:hAnsiTheme="minorEastAsia"/>
                <w:sz w:val="16"/>
                <w:szCs w:val="16"/>
              </w:rPr>
              <w:t>that</w:t>
            </w:r>
            <w:r>
              <w:rPr>
                <w:rFonts w:asciiTheme="minorEastAsia" w:eastAsiaTheme="minorEastAsia" w:hAnsiTheme="minorEastAsia"/>
                <w:sz w:val="16"/>
                <w:szCs w:val="16"/>
              </w:rPr>
              <w:t xml:space="preserve">節 / </w:t>
            </w:r>
            <w:r w:rsidRPr="007E5B8A">
              <w:rPr>
                <w:rFonts w:asciiTheme="minorEastAsia" w:eastAsiaTheme="minorEastAsia" w:hAnsiTheme="minorEastAsia"/>
                <w:sz w:val="16"/>
                <w:szCs w:val="16"/>
              </w:rPr>
              <w:t>強調構文</w:t>
            </w:r>
            <w:r>
              <w:rPr>
                <w:rFonts w:asciiTheme="minorEastAsia" w:eastAsiaTheme="minorEastAsia" w:hAnsiTheme="minorEastAsia" w:hint="eastAsia"/>
                <w:sz w:val="16"/>
                <w:szCs w:val="16"/>
              </w:rPr>
              <w:t xml:space="preserve"> / </w:t>
            </w:r>
            <w:r w:rsidRPr="007E5B8A">
              <w:rPr>
                <w:rFonts w:asciiTheme="minorEastAsia" w:eastAsiaTheme="minorEastAsia" w:hAnsiTheme="minorEastAsia"/>
                <w:sz w:val="16"/>
                <w:szCs w:val="16"/>
              </w:rPr>
              <w:t>倒置</w:t>
            </w:r>
            <w:r>
              <w:rPr>
                <w:rFonts w:asciiTheme="minorEastAsia" w:eastAsiaTheme="minorEastAsia" w:hAnsiTheme="minorEastAsia" w:hint="eastAsia"/>
                <w:sz w:val="16"/>
                <w:szCs w:val="16"/>
              </w:rPr>
              <w:t xml:space="preserve"> / </w:t>
            </w:r>
            <w:r w:rsidRPr="007E5B8A">
              <w:rPr>
                <w:rFonts w:asciiTheme="minorEastAsia" w:eastAsiaTheme="minorEastAsia" w:hAnsiTheme="minorEastAsia"/>
                <w:sz w:val="16"/>
                <w:szCs w:val="16"/>
              </w:rPr>
              <w:t>省略</w:t>
            </w:r>
          </w:p>
        </w:tc>
        <w:tc>
          <w:tcPr>
            <w:tcW w:w="1344" w:type="dxa"/>
            <w:vMerge/>
            <w:vAlign w:val="center"/>
          </w:tcPr>
          <w:p w14:paraId="31946C3D" w14:textId="77777777" w:rsidR="006F20B6" w:rsidRPr="002F54AB" w:rsidRDefault="006F20B6" w:rsidP="001745ED">
            <w:pPr>
              <w:spacing w:line="0" w:lineRule="atLeast"/>
              <w:rPr>
                <w:rFonts w:asciiTheme="minorEastAsia" w:eastAsiaTheme="minorEastAsia" w:hAnsiTheme="minorEastAsia"/>
              </w:rPr>
            </w:pPr>
          </w:p>
        </w:tc>
      </w:tr>
      <w:tr w:rsidR="006F20B6" w:rsidRPr="002F54AB" w14:paraId="0A42364A" w14:textId="77777777" w:rsidTr="001745ED">
        <w:trPr>
          <w:trHeight w:val="70"/>
        </w:trPr>
        <w:tc>
          <w:tcPr>
            <w:tcW w:w="443" w:type="dxa"/>
            <w:vMerge/>
            <w:vAlign w:val="center"/>
          </w:tcPr>
          <w:p w14:paraId="4AAF876C" w14:textId="77777777" w:rsidR="006F20B6" w:rsidRPr="002F54AB" w:rsidRDefault="006F20B6" w:rsidP="001745ED">
            <w:pPr>
              <w:spacing w:line="0" w:lineRule="atLeast"/>
              <w:rPr>
                <w:rFonts w:asciiTheme="minorEastAsia" w:eastAsiaTheme="minorEastAsia" w:hAnsiTheme="minorEastAsia"/>
              </w:rPr>
            </w:pPr>
          </w:p>
        </w:tc>
        <w:tc>
          <w:tcPr>
            <w:tcW w:w="443" w:type="dxa"/>
            <w:tcBorders>
              <w:top w:val="dashSmallGap" w:sz="4" w:space="0" w:color="auto"/>
            </w:tcBorders>
          </w:tcPr>
          <w:p w14:paraId="4AEB180B" w14:textId="77777777" w:rsidR="006F20B6" w:rsidRPr="002F54AB" w:rsidRDefault="006F20B6" w:rsidP="001745ED">
            <w:pPr>
              <w:spacing w:line="0" w:lineRule="atLeast"/>
              <w:rPr>
                <w:rFonts w:asciiTheme="minorEastAsia" w:eastAsiaTheme="minorEastAsia" w:hAnsiTheme="minorEastAsia"/>
              </w:rPr>
            </w:pPr>
            <w:r w:rsidRPr="002F54AB">
              <w:rPr>
                <w:rFonts w:asciiTheme="minorEastAsia" w:eastAsiaTheme="minorEastAsia" w:hAnsiTheme="minorEastAsia" w:hint="eastAsia"/>
              </w:rPr>
              <w:t>３</w:t>
            </w:r>
          </w:p>
        </w:tc>
        <w:tc>
          <w:tcPr>
            <w:tcW w:w="1916" w:type="dxa"/>
            <w:gridSpan w:val="2"/>
            <w:tcBorders>
              <w:top w:val="dashSmallGap" w:sz="4" w:space="0" w:color="auto"/>
            </w:tcBorders>
            <w:vAlign w:val="center"/>
          </w:tcPr>
          <w:p w14:paraId="380647B9" w14:textId="77777777" w:rsidR="006F20B6" w:rsidRPr="00425477" w:rsidRDefault="006F20B6" w:rsidP="001745ED">
            <w:pPr>
              <w:spacing w:line="0" w:lineRule="atLeast"/>
              <w:rPr>
                <w:rFonts w:asciiTheme="majorHAnsi" w:eastAsiaTheme="minorEastAsia" w:hAnsiTheme="majorHAnsi" w:cstheme="majorHAnsi"/>
                <w:sz w:val="16"/>
                <w:szCs w:val="16"/>
              </w:rPr>
            </w:pPr>
            <w:r w:rsidRPr="00425477">
              <w:rPr>
                <w:rFonts w:asciiTheme="majorHAnsi" w:eastAsiaTheme="minorEastAsia" w:hAnsiTheme="majorHAnsi" w:cstheme="majorHAnsi"/>
                <w:sz w:val="16"/>
                <w:szCs w:val="16"/>
              </w:rPr>
              <w:t>Reading</w:t>
            </w:r>
            <w:r>
              <w:rPr>
                <w:rFonts w:asciiTheme="majorHAnsi" w:eastAsiaTheme="minorEastAsia" w:hAnsiTheme="majorHAnsi" w:cstheme="majorHAnsi" w:hint="eastAsia"/>
                <w:sz w:val="16"/>
                <w:szCs w:val="16"/>
              </w:rPr>
              <w:t>2</w:t>
            </w:r>
          </w:p>
          <w:p w14:paraId="63FA42FF" w14:textId="77777777" w:rsidR="006F20B6" w:rsidRPr="002F54AB" w:rsidRDefault="006F20B6" w:rsidP="001745ED">
            <w:pPr>
              <w:spacing w:line="0" w:lineRule="atLeast"/>
              <w:rPr>
                <w:rFonts w:asciiTheme="minorEastAsia" w:eastAsiaTheme="minorEastAsia" w:hAnsiTheme="minorEastAsia"/>
                <w:sz w:val="16"/>
                <w:szCs w:val="16"/>
              </w:rPr>
            </w:pPr>
            <w:r w:rsidRPr="00425477">
              <w:rPr>
                <w:rFonts w:asciiTheme="majorHAnsi" w:eastAsiaTheme="minorEastAsia" w:hAnsiTheme="majorHAnsi" w:cstheme="majorHAnsi"/>
                <w:sz w:val="16"/>
                <w:szCs w:val="16"/>
              </w:rPr>
              <w:t>１年のまとめ</w:t>
            </w:r>
          </w:p>
        </w:tc>
        <w:tc>
          <w:tcPr>
            <w:tcW w:w="636" w:type="dxa"/>
            <w:tcBorders>
              <w:top w:val="dashSmallGap" w:sz="4" w:space="0" w:color="auto"/>
            </w:tcBorders>
            <w:vAlign w:val="center"/>
          </w:tcPr>
          <w:p w14:paraId="12E912B9" w14:textId="77777777" w:rsidR="006F20B6" w:rsidRPr="002F54AB" w:rsidRDefault="006F20B6" w:rsidP="001745ED">
            <w:pPr>
              <w:spacing w:line="0" w:lineRule="atLeast"/>
              <w:rPr>
                <w:rFonts w:asciiTheme="minorEastAsia" w:eastAsiaTheme="minorEastAsia" w:hAnsiTheme="minorEastAsia"/>
                <w:sz w:val="16"/>
                <w:szCs w:val="16"/>
              </w:rPr>
            </w:pPr>
            <w:r w:rsidRPr="00604B2C">
              <w:rPr>
                <w:rFonts w:asciiTheme="majorHAnsi" w:eastAsiaTheme="minorEastAsia" w:hAnsiTheme="majorHAnsi" w:cstheme="majorHAnsi"/>
                <w:sz w:val="16"/>
                <w:szCs w:val="16"/>
              </w:rPr>
              <w:t>１０</w:t>
            </w:r>
          </w:p>
        </w:tc>
        <w:tc>
          <w:tcPr>
            <w:tcW w:w="5034" w:type="dxa"/>
            <w:gridSpan w:val="4"/>
            <w:tcBorders>
              <w:top w:val="dashSmallGap" w:sz="4" w:space="0" w:color="auto"/>
            </w:tcBorders>
            <w:vAlign w:val="center"/>
          </w:tcPr>
          <w:p w14:paraId="127FEDC5" w14:textId="77777777" w:rsidR="006F20B6" w:rsidRPr="002F54AB" w:rsidRDefault="006F20B6" w:rsidP="001745ED">
            <w:pPr>
              <w:spacing w:line="0" w:lineRule="atLeast"/>
              <w:rPr>
                <w:rFonts w:asciiTheme="minorEastAsia" w:eastAsiaTheme="minorEastAsia" w:hAnsiTheme="minorEastAsia"/>
                <w:sz w:val="16"/>
                <w:szCs w:val="16"/>
              </w:rPr>
            </w:pPr>
            <w:r w:rsidRPr="007E5B8A">
              <w:rPr>
                <w:rFonts w:asciiTheme="minorEastAsia" w:eastAsiaTheme="minorEastAsia" w:hAnsiTheme="minorEastAsia" w:hint="eastAsia"/>
                <w:sz w:val="16"/>
                <w:szCs w:val="16"/>
              </w:rPr>
              <w:t>内戦下シリアの秘密図書館についての物語について、理解して考えを深め</w:t>
            </w:r>
            <w:r>
              <w:rPr>
                <w:rFonts w:asciiTheme="minorEastAsia" w:eastAsiaTheme="minorEastAsia" w:hAnsiTheme="minorEastAsia" w:hint="eastAsia"/>
                <w:sz w:val="16"/>
                <w:szCs w:val="16"/>
              </w:rPr>
              <w:t>、話し合う</w:t>
            </w:r>
            <w:r w:rsidRPr="007E5B8A">
              <w:rPr>
                <w:rFonts w:asciiTheme="minorEastAsia" w:eastAsiaTheme="minorEastAsia" w:hAnsiTheme="minorEastAsia" w:hint="eastAsia"/>
                <w:sz w:val="16"/>
                <w:szCs w:val="16"/>
              </w:rPr>
              <w:t>ことができる。</w:t>
            </w:r>
          </w:p>
        </w:tc>
        <w:tc>
          <w:tcPr>
            <w:tcW w:w="1344" w:type="dxa"/>
            <w:vMerge/>
            <w:vAlign w:val="center"/>
          </w:tcPr>
          <w:p w14:paraId="50D158A3" w14:textId="77777777" w:rsidR="006F20B6" w:rsidRPr="002F54AB" w:rsidRDefault="006F20B6" w:rsidP="001745ED">
            <w:pPr>
              <w:spacing w:line="0" w:lineRule="atLeast"/>
              <w:rPr>
                <w:rFonts w:asciiTheme="minorEastAsia" w:eastAsiaTheme="minorEastAsia" w:hAnsiTheme="minorEastAsia"/>
              </w:rPr>
            </w:pPr>
          </w:p>
        </w:tc>
      </w:tr>
    </w:tbl>
    <w:p w14:paraId="29297CE4" w14:textId="77777777" w:rsidR="006F20B6" w:rsidRPr="002F54AB" w:rsidRDefault="006F20B6" w:rsidP="006F20B6">
      <w:pPr>
        <w:spacing w:line="0" w:lineRule="atLeast"/>
        <w:rPr>
          <w:rFonts w:asciiTheme="minorEastAsia" w:eastAsiaTheme="minorEastAsia" w:hAnsiTheme="minorEastAsia"/>
        </w:rPr>
      </w:pPr>
      <w:r w:rsidRPr="002F54AB">
        <w:rPr>
          <w:rFonts w:asciiTheme="minorEastAsia" w:eastAsiaTheme="minorEastAsia" w:hAnsiTheme="minorEastAsia" w:hint="eastAsia"/>
        </w:rPr>
        <w:t>３　評価の観点及び評価方法</w:t>
      </w:r>
    </w:p>
    <w:tbl>
      <w:tblPr>
        <w:tblW w:w="978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9"/>
      </w:tblGrid>
      <w:tr w:rsidR="006F20B6" w:rsidRPr="002F54AB" w14:paraId="755D45A3" w14:textId="77777777" w:rsidTr="001745ED">
        <w:trPr>
          <w:trHeight w:val="1918"/>
        </w:trPr>
        <w:tc>
          <w:tcPr>
            <w:tcW w:w="9781" w:type="dxa"/>
          </w:tcPr>
          <w:p w14:paraId="37A8FFA9" w14:textId="77777777" w:rsidR="006F20B6" w:rsidRPr="002F54AB" w:rsidRDefault="006F20B6" w:rsidP="001745ED">
            <w:pPr>
              <w:spacing w:line="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評価は、次の３</w:t>
            </w:r>
            <w:r w:rsidRPr="002F54AB">
              <w:rPr>
                <w:rFonts w:asciiTheme="minorEastAsia" w:eastAsiaTheme="minorEastAsia" w:hAnsiTheme="minorEastAsia" w:hint="eastAsia"/>
                <w:sz w:val="18"/>
                <w:szCs w:val="18"/>
              </w:rPr>
              <w:t>つの観点から行う。</w:t>
            </w:r>
            <w:r>
              <w:rPr>
                <w:rFonts w:asciiTheme="minorEastAsia" w:eastAsiaTheme="minorEastAsia" w:hAnsiTheme="minorEastAsia" w:hint="eastAsia"/>
                <w:sz w:val="18"/>
                <w:szCs w:val="18"/>
              </w:rPr>
              <w:t>授業は文法の説明を除き、基本的に英語のみを用いて授業を運営する。</w:t>
            </w:r>
          </w:p>
          <w:tbl>
            <w:tblPr>
              <w:tblW w:w="16528" w:type="dxa"/>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6"/>
              <w:gridCol w:w="7241"/>
              <w:gridCol w:w="7241"/>
            </w:tblGrid>
            <w:tr w:rsidR="006F20B6" w:rsidRPr="002F54AB" w14:paraId="2950BE8B" w14:textId="77777777" w:rsidTr="001745ED">
              <w:trPr>
                <w:trHeight w:val="345"/>
              </w:trPr>
              <w:tc>
                <w:tcPr>
                  <w:tcW w:w="2046" w:type="dxa"/>
                </w:tcPr>
                <w:p w14:paraId="6964BF26" w14:textId="77777777" w:rsidR="006F20B6" w:rsidRPr="002F54AB" w:rsidRDefault="006F20B6" w:rsidP="001745ED">
                  <w:pPr>
                    <w:spacing w:line="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知識・技能</w:t>
                  </w:r>
                </w:p>
              </w:tc>
              <w:tc>
                <w:tcPr>
                  <w:tcW w:w="7241" w:type="dxa"/>
                </w:tcPr>
                <w:p w14:paraId="5905FCF4" w14:textId="77777777" w:rsidR="006F20B6" w:rsidRPr="002F54AB" w:rsidRDefault="006F20B6" w:rsidP="001745ED">
                  <w:pPr>
                    <w:spacing w:line="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英語の語彙、表現、文法などについて理解を深めている。それらの知識を、目的や場面、状況に応じて適切に活用できる技能を身に付けている。</w:t>
                  </w:r>
                </w:p>
              </w:tc>
              <w:tc>
                <w:tcPr>
                  <w:tcW w:w="7241" w:type="dxa"/>
                </w:tcPr>
                <w:p w14:paraId="55C608E9" w14:textId="77777777" w:rsidR="006F20B6" w:rsidRPr="002F54AB" w:rsidRDefault="006F20B6" w:rsidP="001745ED">
                  <w:pPr>
                    <w:spacing w:line="0" w:lineRule="atLeast"/>
                    <w:rPr>
                      <w:rFonts w:asciiTheme="minorEastAsia" w:eastAsiaTheme="minorEastAsia" w:hAnsiTheme="minorEastAsia"/>
                      <w:sz w:val="18"/>
                      <w:szCs w:val="18"/>
                    </w:rPr>
                  </w:pPr>
                </w:p>
              </w:tc>
            </w:tr>
            <w:tr w:rsidR="006F20B6" w:rsidRPr="002F54AB" w14:paraId="7B81C3DB" w14:textId="77777777" w:rsidTr="001745ED">
              <w:trPr>
                <w:trHeight w:val="420"/>
              </w:trPr>
              <w:tc>
                <w:tcPr>
                  <w:tcW w:w="2046" w:type="dxa"/>
                </w:tcPr>
                <w:p w14:paraId="19AAA38E" w14:textId="77777777" w:rsidR="006F20B6" w:rsidRPr="002F54AB" w:rsidRDefault="006F20B6" w:rsidP="001745ED">
                  <w:pPr>
                    <w:spacing w:line="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思考・判断・表現</w:t>
                  </w:r>
                </w:p>
              </w:tc>
              <w:tc>
                <w:tcPr>
                  <w:tcW w:w="7241" w:type="dxa"/>
                </w:tcPr>
                <w:p w14:paraId="425135E2" w14:textId="77777777" w:rsidR="006F20B6" w:rsidRPr="002F54AB" w:rsidRDefault="006F20B6" w:rsidP="001745ED">
                  <w:pPr>
                    <w:spacing w:line="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英文を読み、情報や考えを整理し、その概要、要点、書き手の意図などを的確に理解したり、適切に表現したりすることができる。</w:t>
                  </w:r>
                </w:p>
              </w:tc>
              <w:tc>
                <w:tcPr>
                  <w:tcW w:w="7241" w:type="dxa"/>
                </w:tcPr>
                <w:p w14:paraId="408CFAE4" w14:textId="77777777" w:rsidR="006F20B6" w:rsidRPr="002F54AB" w:rsidRDefault="006F20B6" w:rsidP="001745ED">
                  <w:pPr>
                    <w:spacing w:line="0" w:lineRule="atLeast"/>
                    <w:rPr>
                      <w:rFonts w:asciiTheme="minorEastAsia" w:eastAsiaTheme="minorEastAsia" w:hAnsiTheme="minorEastAsia"/>
                      <w:sz w:val="18"/>
                      <w:szCs w:val="18"/>
                    </w:rPr>
                  </w:pPr>
                </w:p>
              </w:tc>
            </w:tr>
            <w:tr w:rsidR="006F20B6" w:rsidRPr="002F54AB" w14:paraId="54269D93" w14:textId="77777777" w:rsidTr="001745ED">
              <w:trPr>
                <w:trHeight w:val="435"/>
              </w:trPr>
              <w:tc>
                <w:tcPr>
                  <w:tcW w:w="2046" w:type="dxa"/>
                </w:tcPr>
                <w:p w14:paraId="3C43B041" w14:textId="77777777" w:rsidR="006F20B6" w:rsidRPr="002F54AB" w:rsidRDefault="006F20B6" w:rsidP="001745ED">
                  <w:pPr>
                    <w:spacing w:line="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主体的に学習に取り組む態度</w:t>
                  </w:r>
                </w:p>
              </w:tc>
              <w:tc>
                <w:tcPr>
                  <w:tcW w:w="7241" w:type="dxa"/>
                </w:tcPr>
                <w:p w14:paraId="0BCD85A8" w14:textId="77777777" w:rsidR="006F20B6" w:rsidRPr="002F54AB" w:rsidRDefault="006F20B6" w:rsidP="001745ED">
                  <w:pPr>
                    <w:spacing w:line="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英語の背景にある文化に対する理解を深め、相手に配慮しながら、主体的、自律的に外国語を用いてコミュニケーションを図ろうとしている。</w:t>
                  </w:r>
                </w:p>
              </w:tc>
              <w:tc>
                <w:tcPr>
                  <w:tcW w:w="7241" w:type="dxa"/>
                </w:tcPr>
                <w:p w14:paraId="668D41EA" w14:textId="77777777" w:rsidR="006F20B6" w:rsidRPr="002F54AB" w:rsidRDefault="006F20B6" w:rsidP="001745ED">
                  <w:pPr>
                    <w:spacing w:line="0" w:lineRule="atLeast"/>
                    <w:rPr>
                      <w:rFonts w:asciiTheme="minorEastAsia" w:eastAsiaTheme="minorEastAsia" w:hAnsiTheme="minorEastAsia"/>
                      <w:sz w:val="18"/>
                      <w:szCs w:val="18"/>
                    </w:rPr>
                  </w:pPr>
                </w:p>
              </w:tc>
            </w:tr>
          </w:tbl>
          <w:p w14:paraId="6877FBFF" w14:textId="77777777" w:rsidR="006F20B6" w:rsidRPr="002F54AB" w:rsidRDefault="006F20B6" w:rsidP="001745ED">
            <w:pPr>
              <w:spacing w:line="0" w:lineRule="atLeast"/>
              <w:rPr>
                <w:rFonts w:asciiTheme="minorEastAsia" w:eastAsiaTheme="minorEastAsia" w:hAnsiTheme="minorEastAsia"/>
                <w:sz w:val="18"/>
                <w:szCs w:val="18"/>
              </w:rPr>
            </w:pPr>
            <w:r w:rsidRPr="002F54AB">
              <w:rPr>
                <w:rFonts w:asciiTheme="minorEastAsia" w:eastAsiaTheme="minorEastAsia" w:hAnsiTheme="minorEastAsia" w:hint="eastAsia"/>
                <w:sz w:val="18"/>
                <w:szCs w:val="18"/>
              </w:rPr>
              <w:t>このため、具体的な評価の対象は次のものとする。（評価方法や評価のポイント）</w:t>
            </w:r>
          </w:p>
          <w:p w14:paraId="5E0B5F8B" w14:textId="77777777" w:rsidR="006F20B6" w:rsidRPr="002F54AB" w:rsidRDefault="006F20B6" w:rsidP="001745ED">
            <w:pPr>
              <w:spacing w:line="0" w:lineRule="atLeast"/>
              <w:rPr>
                <w:rFonts w:asciiTheme="minorEastAsia" w:eastAsiaTheme="minorEastAsia" w:hAnsiTheme="minorEastAsia"/>
                <w:sz w:val="18"/>
                <w:szCs w:val="18"/>
              </w:rPr>
            </w:pPr>
            <w:r w:rsidRPr="002F54AB">
              <w:rPr>
                <w:rFonts w:asciiTheme="minorEastAsia" w:eastAsiaTheme="minorEastAsia" w:hAnsiTheme="minorEastAsia" w:hint="eastAsia"/>
                <w:sz w:val="18"/>
                <w:szCs w:val="18"/>
              </w:rPr>
              <w:t>（１）</w:t>
            </w:r>
            <w:r w:rsidRPr="00D938D3">
              <w:rPr>
                <w:rFonts w:asciiTheme="minorEastAsia" w:eastAsiaTheme="minorEastAsia" w:hAnsiTheme="minorEastAsia" w:hint="eastAsia"/>
                <w:sz w:val="18"/>
                <w:szCs w:val="18"/>
              </w:rPr>
              <w:t>関心・意欲・態度、思考・判断・表現、技能、知識・理解の</w:t>
            </w:r>
            <w:r w:rsidRPr="00D938D3">
              <w:rPr>
                <w:rFonts w:asciiTheme="minorEastAsia" w:eastAsiaTheme="minorEastAsia" w:hAnsiTheme="minorEastAsia"/>
                <w:sz w:val="18"/>
                <w:szCs w:val="18"/>
              </w:rPr>
              <w:t>4観点から評価基準に従い、総合的に評価する。単元ごとに評価し、総合的に年間の評価を決定する。</w:t>
            </w:r>
          </w:p>
        </w:tc>
      </w:tr>
    </w:tbl>
    <w:p w14:paraId="16457EDF" w14:textId="77777777" w:rsidR="006F20B6" w:rsidRDefault="006F20B6" w:rsidP="006F20B6">
      <w:pPr>
        <w:spacing w:line="0" w:lineRule="atLeast"/>
        <w:jc w:val="center"/>
        <w:rPr>
          <w:rFonts w:ascii="ＭＳ ゴシック" w:eastAsia="ＭＳ ゴシック" w:hAnsi="ＭＳ ゴシック"/>
          <w:b/>
        </w:rPr>
      </w:pPr>
    </w:p>
    <w:p w14:paraId="0320DFD9" w14:textId="77777777" w:rsidR="006F20B6" w:rsidRDefault="006F20B6" w:rsidP="006F20B6">
      <w:pPr>
        <w:spacing w:line="0" w:lineRule="atLeast"/>
        <w:jc w:val="center"/>
        <w:rPr>
          <w:rFonts w:ascii="ＭＳ ゴシック" w:eastAsia="ＭＳ ゴシック" w:hAnsi="ＭＳ ゴシック"/>
          <w:b/>
        </w:rPr>
      </w:pPr>
    </w:p>
    <w:p w14:paraId="1F38291A" w14:textId="77777777" w:rsidR="006F20B6" w:rsidRDefault="006F20B6" w:rsidP="006F20B6">
      <w:pPr>
        <w:spacing w:line="0" w:lineRule="atLeast"/>
        <w:jc w:val="center"/>
        <w:rPr>
          <w:rFonts w:ascii="ＭＳ ゴシック" w:eastAsia="ＭＳ ゴシック" w:hAnsi="ＭＳ ゴシック"/>
          <w:b/>
        </w:rPr>
      </w:pPr>
    </w:p>
    <w:p w14:paraId="488D96CD" w14:textId="77777777" w:rsidR="006F20B6" w:rsidRPr="00C00906" w:rsidRDefault="006F20B6" w:rsidP="006F20B6">
      <w:pPr>
        <w:spacing w:line="0" w:lineRule="atLeast"/>
        <w:rPr>
          <w:rFonts w:ascii="ＭＳ ゴシック" w:eastAsia="ＭＳ ゴシック" w:hAnsi="ＭＳ ゴシック"/>
          <w:b/>
        </w:rPr>
      </w:pPr>
    </w:p>
    <w:p w14:paraId="6FFBF9EE" w14:textId="77777777" w:rsidR="001E5E59" w:rsidRPr="006F20B6" w:rsidRDefault="001E5E59" w:rsidP="00BE6708">
      <w:pPr>
        <w:spacing w:line="0" w:lineRule="atLeast"/>
        <w:rPr>
          <w:rFonts w:ascii="UD デジタル 教科書体 NK-R" w:eastAsia="UD デジタル 教科書体 NK-R" w:hAnsi="ＭＳ ゴシック" w:hint="eastAsia"/>
          <w:b/>
        </w:rPr>
      </w:pPr>
    </w:p>
    <w:sectPr w:rsidR="001E5E59" w:rsidRPr="006F20B6" w:rsidSect="00825463">
      <w:pgSz w:w="11906" w:h="16838" w:code="9"/>
      <w:pgMar w:top="720" w:right="720" w:bottom="720" w:left="720" w:header="851" w:footer="851" w:gutter="0"/>
      <w:cols w:space="425"/>
      <w:docGrid w:type="linesAndChars" w:linePitch="323" w:charSpace="14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7D5C4" w14:textId="77777777" w:rsidR="00905918" w:rsidRDefault="00905918" w:rsidP="00383D23">
      <w:r>
        <w:separator/>
      </w:r>
    </w:p>
  </w:endnote>
  <w:endnote w:type="continuationSeparator" w:id="0">
    <w:p w14:paraId="279B9637" w14:textId="77777777" w:rsidR="00905918" w:rsidRDefault="00905918" w:rsidP="00383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8CD35" w14:textId="77777777" w:rsidR="00905918" w:rsidRDefault="00905918" w:rsidP="00383D23">
      <w:r>
        <w:separator/>
      </w:r>
    </w:p>
  </w:footnote>
  <w:footnote w:type="continuationSeparator" w:id="0">
    <w:p w14:paraId="4995B08D" w14:textId="77777777" w:rsidR="00905918" w:rsidRDefault="00905918" w:rsidP="00383D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EC5EFD"/>
    <w:multiLevelType w:val="hybridMultilevel"/>
    <w:tmpl w:val="F3D830F2"/>
    <w:lvl w:ilvl="0" w:tplc="ED44CCB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C4B1D3D"/>
    <w:multiLevelType w:val="hybridMultilevel"/>
    <w:tmpl w:val="99642B76"/>
    <w:lvl w:ilvl="0" w:tplc="573E6972">
      <w:numFmt w:val="bullet"/>
      <w:lvlText w:val="○"/>
      <w:lvlJc w:val="left"/>
      <w:pPr>
        <w:tabs>
          <w:tab w:val="num" w:pos="450"/>
        </w:tabs>
        <w:ind w:left="450" w:hanging="45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087781C"/>
    <w:multiLevelType w:val="hybridMultilevel"/>
    <w:tmpl w:val="CBEA4980"/>
    <w:lvl w:ilvl="0" w:tplc="EA4C1C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89243074">
    <w:abstractNumId w:val="1"/>
  </w:num>
  <w:num w:numId="2" w16cid:durableId="1093404666">
    <w:abstractNumId w:val="0"/>
  </w:num>
  <w:num w:numId="3" w16cid:durableId="20408122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356"/>
    <w:rsid w:val="00075226"/>
    <w:rsid w:val="00094091"/>
    <w:rsid w:val="000A33E4"/>
    <w:rsid w:val="000B638D"/>
    <w:rsid w:val="000D0186"/>
    <w:rsid w:val="000D0487"/>
    <w:rsid w:val="000D3740"/>
    <w:rsid w:val="0011723C"/>
    <w:rsid w:val="00123F7C"/>
    <w:rsid w:val="00160EB6"/>
    <w:rsid w:val="00164F81"/>
    <w:rsid w:val="00185C8D"/>
    <w:rsid w:val="001D61DF"/>
    <w:rsid w:val="001E49AF"/>
    <w:rsid w:val="001E5E59"/>
    <w:rsid w:val="00202E0A"/>
    <w:rsid w:val="00216485"/>
    <w:rsid w:val="00231BF4"/>
    <w:rsid w:val="00246227"/>
    <w:rsid w:val="00275768"/>
    <w:rsid w:val="002A6801"/>
    <w:rsid w:val="002E735A"/>
    <w:rsid w:val="002F54AB"/>
    <w:rsid w:val="00304920"/>
    <w:rsid w:val="00315D31"/>
    <w:rsid w:val="00315F3C"/>
    <w:rsid w:val="0034160B"/>
    <w:rsid w:val="00353028"/>
    <w:rsid w:val="00383D23"/>
    <w:rsid w:val="003B043E"/>
    <w:rsid w:val="003C2D6A"/>
    <w:rsid w:val="003D510F"/>
    <w:rsid w:val="003D61E2"/>
    <w:rsid w:val="003F607C"/>
    <w:rsid w:val="00426256"/>
    <w:rsid w:val="00435DEC"/>
    <w:rsid w:val="004557FA"/>
    <w:rsid w:val="00462FB2"/>
    <w:rsid w:val="00481A2B"/>
    <w:rsid w:val="004B2753"/>
    <w:rsid w:val="004B49D4"/>
    <w:rsid w:val="004B7A41"/>
    <w:rsid w:val="004D73C0"/>
    <w:rsid w:val="004E580A"/>
    <w:rsid w:val="005334F0"/>
    <w:rsid w:val="00537CA7"/>
    <w:rsid w:val="00550649"/>
    <w:rsid w:val="005609F6"/>
    <w:rsid w:val="005821BD"/>
    <w:rsid w:val="005E1EA5"/>
    <w:rsid w:val="005F1085"/>
    <w:rsid w:val="006136FD"/>
    <w:rsid w:val="0061519C"/>
    <w:rsid w:val="006152E3"/>
    <w:rsid w:val="00624777"/>
    <w:rsid w:val="00635193"/>
    <w:rsid w:val="00637862"/>
    <w:rsid w:val="0065638E"/>
    <w:rsid w:val="00665356"/>
    <w:rsid w:val="00676B5D"/>
    <w:rsid w:val="00696E48"/>
    <w:rsid w:val="006970A5"/>
    <w:rsid w:val="006A7408"/>
    <w:rsid w:val="006E5461"/>
    <w:rsid w:val="006F0934"/>
    <w:rsid w:val="006F20B6"/>
    <w:rsid w:val="00713F52"/>
    <w:rsid w:val="007351B2"/>
    <w:rsid w:val="00744C2A"/>
    <w:rsid w:val="00763B42"/>
    <w:rsid w:val="007957B6"/>
    <w:rsid w:val="007A5C92"/>
    <w:rsid w:val="007F60DF"/>
    <w:rsid w:val="007F7006"/>
    <w:rsid w:val="00800F78"/>
    <w:rsid w:val="0080472C"/>
    <w:rsid w:val="0081158E"/>
    <w:rsid w:val="00816DAD"/>
    <w:rsid w:val="0082120D"/>
    <w:rsid w:val="00825463"/>
    <w:rsid w:val="008263FF"/>
    <w:rsid w:val="008323AD"/>
    <w:rsid w:val="0089244F"/>
    <w:rsid w:val="008B0901"/>
    <w:rsid w:val="008B6B9A"/>
    <w:rsid w:val="008C15B5"/>
    <w:rsid w:val="00905918"/>
    <w:rsid w:val="00912FF1"/>
    <w:rsid w:val="0094627E"/>
    <w:rsid w:val="00951A2B"/>
    <w:rsid w:val="00973A99"/>
    <w:rsid w:val="0098506D"/>
    <w:rsid w:val="00985A35"/>
    <w:rsid w:val="00993539"/>
    <w:rsid w:val="009958D2"/>
    <w:rsid w:val="009A011C"/>
    <w:rsid w:val="009D29AE"/>
    <w:rsid w:val="00A02BE8"/>
    <w:rsid w:val="00A04C22"/>
    <w:rsid w:val="00A05210"/>
    <w:rsid w:val="00A0523A"/>
    <w:rsid w:val="00A13588"/>
    <w:rsid w:val="00A32226"/>
    <w:rsid w:val="00A85CB9"/>
    <w:rsid w:val="00AB4019"/>
    <w:rsid w:val="00B049DD"/>
    <w:rsid w:val="00B04B61"/>
    <w:rsid w:val="00B05C46"/>
    <w:rsid w:val="00B267BE"/>
    <w:rsid w:val="00B32921"/>
    <w:rsid w:val="00B6691E"/>
    <w:rsid w:val="00B71A64"/>
    <w:rsid w:val="00B723E9"/>
    <w:rsid w:val="00BA1136"/>
    <w:rsid w:val="00BC67EC"/>
    <w:rsid w:val="00BE6708"/>
    <w:rsid w:val="00C05BE8"/>
    <w:rsid w:val="00C511EC"/>
    <w:rsid w:val="00C62553"/>
    <w:rsid w:val="00C66AA0"/>
    <w:rsid w:val="00CF7E77"/>
    <w:rsid w:val="00D00FC9"/>
    <w:rsid w:val="00D03C13"/>
    <w:rsid w:val="00D20B46"/>
    <w:rsid w:val="00D46C98"/>
    <w:rsid w:val="00D64A3E"/>
    <w:rsid w:val="00D72D20"/>
    <w:rsid w:val="00D839DF"/>
    <w:rsid w:val="00DA6FC2"/>
    <w:rsid w:val="00DB28EE"/>
    <w:rsid w:val="00DC1E89"/>
    <w:rsid w:val="00E2522C"/>
    <w:rsid w:val="00E34D5E"/>
    <w:rsid w:val="00E62D33"/>
    <w:rsid w:val="00EC66B7"/>
    <w:rsid w:val="00F16F36"/>
    <w:rsid w:val="00F41013"/>
    <w:rsid w:val="00F724ED"/>
    <w:rsid w:val="00F93390"/>
    <w:rsid w:val="00FA6EA2"/>
    <w:rsid w:val="00FA70ED"/>
    <w:rsid w:val="00FF5F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0347B6"/>
  <w15:docId w15:val="{4444986F-4E6A-4B02-9844-00BED17F3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HGP創英角ｺﾞｼｯｸUB"/>
      <w:spacing w:val="-26"/>
      <w:kern w:val="2"/>
      <w:sz w:val="21"/>
      <w:szCs w:val="9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6255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6A7408"/>
    <w:rPr>
      <w:rFonts w:asciiTheme="majorHAnsi" w:eastAsiaTheme="majorEastAsia" w:hAnsiTheme="majorHAnsi" w:cstheme="majorBidi"/>
      <w:sz w:val="18"/>
      <w:szCs w:val="18"/>
    </w:rPr>
  </w:style>
  <w:style w:type="character" w:customStyle="1" w:styleId="a5">
    <w:name w:val="吹き出し (文字)"/>
    <w:basedOn w:val="a0"/>
    <w:link w:val="a4"/>
    <w:rsid w:val="006A7408"/>
    <w:rPr>
      <w:rFonts w:asciiTheme="majorHAnsi" w:eastAsiaTheme="majorEastAsia" w:hAnsiTheme="majorHAnsi" w:cstheme="majorBidi"/>
      <w:spacing w:val="-26"/>
      <w:kern w:val="2"/>
      <w:sz w:val="18"/>
      <w:szCs w:val="18"/>
    </w:rPr>
  </w:style>
  <w:style w:type="paragraph" w:styleId="a6">
    <w:name w:val="header"/>
    <w:basedOn w:val="a"/>
    <w:link w:val="a7"/>
    <w:rsid w:val="00383D23"/>
    <w:pPr>
      <w:tabs>
        <w:tab w:val="center" w:pos="4252"/>
        <w:tab w:val="right" w:pos="8504"/>
      </w:tabs>
      <w:snapToGrid w:val="0"/>
    </w:pPr>
  </w:style>
  <w:style w:type="character" w:customStyle="1" w:styleId="a7">
    <w:name w:val="ヘッダー (文字)"/>
    <w:basedOn w:val="a0"/>
    <w:link w:val="a6"/>
    <w:rsid w:val="00383D23"/>
    <w:rPr>
      <w:rFonts w:ascii="ＭＳ 明朝" w:hAnsi="HGP創英角ｺﾞｼｯｸUB"/>
      <w:spacing w:val="-26"/>
      <w:kern w:val="2"/>
      <w:sz w:val="21"/>
      <w:szCs w:val="96"/>
    </w:rPr>
  </w:style>
  <w:style w:type="paragraph" w:styleId="a8">
    <w:name w:val="footer"/>
    <w:basedOn w:val="a"/>
    <w:link w:val="a9"/>
    <w:rsid w:val="00383D23"/>
    <w:pPr>
      <w:tabs>
        <w:tab w:val="center" w:pos="4252"/>
        <w:tab w:val="right" w:pos="8504"/>
      </w:tabs>
      <w:snapToGrid w:val="0"/>
    </w:pPr>
  </w:style>
  <w:style w:type="character" w:customStyle="1" w:styleId="a9">
    <w:name w:val="フッター (文字)"/>
    <w:basedOn w:val="a0"/>
    <w:link w:val="a8"/>
    <w:rsid w:val="00383D23"/>
    <w:rPr>
      <w:rFonts w:ascii="ＭＳ 明朝" w:hAnsi="HGP創英角ｺﾞｼｯｸUB"/>
      <w:spacing w:val="-26"/>
      <w:kern w:val="2"/>
      <w:sz w:val="21"/>
      <w:szCs w:val="96"/>
    </w:rPr>
  </w:style>
  <w:style w:type="paragraph" w:styleId="aa">
    <w:name w:val="List Paragraph"/>
    <w:basedOn w:val="a"/>
    <w:uiPriority w:val="34"/>
    <w:qFormat/>
    <w:rsid w:val="009958D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A7761-79A9-4F36-B39F-869C0ED94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4</Pages>
  <Words>3386</Words>
  <Characters>3387</Characters>
  <Application>Microsoft Office Word</Application>
  <DocSecurity>0</DocSecurity>
  <Lines>423</Lines>
  <Paragraphs>483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平成２４年度東京都立○○特別支援学校年間指導計画</vt:lpstr>
      <vt:lpstr>平成２４年度東京都立○○特別支援学校年間指導計画</vt:lpstr>
    </vt:vector>
  </TitlesOfParts>
  <Company>TAIMS</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平成２４年度東京都立○○特別支援学校年間指導計画</dc:title>
  <dc:creator>東京都</dc:creator>
  <cp:lastModifiedBy>谷川　美香子</cp:lastModifiedBy>
  <cp:revision>15</cp:revision>
  <cp:lastPrinted>2023-04-19T01:13:00Z</cp:lastPrinted>
  <dcterms:created xsi:type="dcterms:W3CDTF">2025-04-26T03:39:00Z</dcterms:created>
  <dcterms:modified xsi:type="dcterms:W3CDTF">2026-05-14T00:22:00Z</dcterms:modified>
</cp:coreProperties>
</file>